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AD" w:rsidRPr="00C37CAD" w:rsidRDefault="00C37CAD" w:rsidP="00C37CAD">
      <w:pPr>
        <w:jc w:val="center"/>
        <w:rPr>
          <w:rFonts w:ascii="Arial" w:hAnsi="Arial" w:cs="Arial"/>
          <w:b/>
          <w:sz w:val="24"/>
          <w:szCs w:val="24"/>
        </w:rPr>
      </w:pPr>
      <w:r w:rsidRPr="00C37CAD">
        <w:rPr>
          <w:rFonts w:ascii="Arial" w:hAnsi="Arial" w:cs="Arial"/>
          <w:b/>
          <w:sz w:val="24"/>
          <w:szCs w:val="24"/>
        </w:rPr>
        <w:t>Universidad Autónoma del Estado de Hidalgo</w:t>
      </w:r>
    </w:p>
    <w:p w:rsidR="00C37CAD" w:rsidRDefault="00C37CAD" w:rsidP="00C37CAD">
      <w:pPr>
        <w:jc w:val="center"/>
        <w:rPr>
          <w:rFonts w:ascii="Arial" w:hAnsi="Arial" w:cs="Arial"/>
          <w:b/>
          <w:sz w:val="24"/>
          <w:szCs w:val="24"/>
        </w:rPr>
      </w:pPr>
      <w:r w:rsidRPr="00C37CAD">
        <w:rPr>
          <w:rFonts w:ascii="Arial" w:hAnsi="Arial" w:cs="Arial"/>
          <w:b/>
          <w:sz w:val="24"/>
          <w:szCs w:val="24"/>
        </w:rPr>
        <w:t>Servicio de fumigación</w:t>
      </w:r>
    </w:p>
    <w:p w:rsidR="00C37CAD" w:rsidRDefault="00C37CAD" w:rsidP="009A1094">
      <w:pPr>
        <w:jc w:val="center"/>
        <w:rPr>
          <w:rFonts w:ascii="Arial" w:hAnsi="Arial" w:cs="Arial"/>
          <w:b/>
          <w:sz w:val="24"/>
          <w:szCs w:val="24"/>
        </w:rPr>
      </w:pPr>
    </w:p>
    <w:p w:rsidR="009A1094" w:rsidRPr="00EB133B" w:rsidRDefault="009A1094" w:rsidP="009A1094">
      <w:pPr>
        <w:jc w:val="center"/>
        <w:rPr>
          <w:rFonts w:ascii="Arial" w:hAnsi="Arial" w:cs="Arial"/>
          <w:b/>
          <w:sz w:val="24"/>
          <w:szCs w:val="24"/>
        </w:rPr>
      </w:pPr>
      <w:r w:rsidRPr="00EB133B">
        <w:rPr>
          <w:rFonts w:ascii="Arial" w:hAnsi="Arial" w:cs="Arial"/>
          <w:b/>
          <w:sz w:val="24"/>
          <w:szCs w:val="24"/>
        </w:rPr>
        <w:t>ANEXO TECNICO</w:t>
      </w:r>
    </w:p>
    <w:p w:rsidR="009A1094" w:rsidRPr="00EB133B" w:rsidRDefault="009A1094" w:rsidP="009A1094">
      <w:pPr>
        <w:tabs>
          <w:tab w:val="left" w:pos="-284"/>
        </w:tabs>
        <w:ind w:right="131"/>
        <w:jc w:val="center"/>
        <w:rPr>
          <w:rFonts w:ascii="Arial" w:hAnsi="Arial" w:cs="Arial"/>
          <w:b/>
          <w:sz w:val="24"/>
          <w:szCs w:val="24"/>
        </w:rPr>
      </w:pPr>
    </w:p>
    <w:p w:rsidR="009A1094" w:rsidRPr="00EB133B" w:rsidRDefault="009A1094" w:rsidP="009A1094">
      <w:pPr>
        <w:jc w:val="both"/>
        <w:rPr>
          <w:rFonts w:ascii="Arial" w:hAnsi="Arial" w:cs="Arial"/>
        </w:rPr>
      </w:pPr>
    </w:p>
    <w:p w:rsidR="009A1094" w:rsidRDefault="009A1094" w:rsidP="00FE754D">
      <w:pPr>
        <w:ind w:right="27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 xml:space="preserve">Para efectos del presente servicio se entiende por </w:t>
      </w:r>
      <w:r w:rsidRPr="00EB133B">
        <w:rPr>
          <w:rFonts w:ascii="Arial" w:hAnsi="Arial" w:cs="Arial"/>
          <w:b/>
          <w:sz w:val="24"/>
          <w:szCs w:val="24"/>
        </w:rPr>
        <w:t>Control de Fauna Nociva</w:t>
      </w:r>
      <w:r w:rsidRPr="00EB133B">
        <w:rPr>
          <w:rFonts w:ascii="Arial" w:hAnsi="Arial" w:cs="Arial"/>
          <w:sz w:val="24"/>
          <w:szCs w:val="24"/>
        </w:rPr>
        <w:t>, la erradicación de insectos-plaga voladores y rastreros, arácnidos, miriápodos, ectoparásito</w:t>
      </w:r>
      <w:r>
        <w:rPr>
          <w:rFonts w:ascii="Arial" w:hAnsi="Arial" w:cs="Arial"/>
          <w:sz w:val="24"/>
          <w:szCs w:val="24"/>
        </w:rPr>
        <w:t>s, plagas de jardín y roedores.</w:t>
      </w:r>
    </w:p>
    <w:p w:rsidR="009A1094" w:rsidRDefault="009A1094" w:rsidP="009A1094">
      <w:pPr>
        <w:ind w:left="284" w:right="271"/>
        <w:jc w:val="both"/>
        <w:rPr>
          <w:rFonts w:ascii="Arial" w:hAnsi="Arial" w:cs="Arial"/>
          <w:sz w:val="24"/>
          <w:szCs w:val="24"/>
        </w:rPr>
      </w:pPr>
    </w:p>
    <w:p w:rsidR="009A1094" w:rsidRPr="009A1094" w:rsidRDefault="009A1094" w:rsidP="00FE754D">
      <w:pPr>
        <w:ind w:right="2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A1094">
        <w:rPr>
          <w:rFonts w:ascii="Arial" w:hAnsi="Arial" w:cs="Arial"/>
          <w:sz w:val="24"/>
          <w:szCs w:val="24"/>
        </w:rPr>
        <w:t>l servicio se efectuará en las instalaciones</w:t>
      </w:r>
      <w:r>
        <w:rPr>
          <w:rFonts w:ascii="Arial" w:hAnsi="Arial" w:cs="Arial"/>
          <w:sz w:val="24"/>
          <w:szCs w:val="24"/>
        </w:rPr>
        <w:t xml:space="preserve"> del inmueble de acuerdo </w:t>
      </w:r>
      <w:r w:rsidR="00C37CAD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 xml:space="preserve">Anexo </w:t>
      </w:r>
      <w:r w:rsidR="00EB17BF">
        <w:rPr>
          <w:rFonts w:ascii="Arial" w:hAnsi="Arial" w:cs="Arial"/>
          <w:sz w:val="24"/>
          <w:szCs w:val="24"/>
        </w:rPr>
        <w:t>1</w:t>
      </w:r>
      <w:r w:rsidR="00FA505C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C37C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Técnico </w:t>
      </w:r>
      <w:r w:rsidRPr="009A1094">
        <w:rPr>
          <w:rFonts w:ascii="Arial" w:hAnsi="Arial" w:cs="Arial"/>
          <w:sz w:val="24"/>
          <w:szCs w:val="24"/>
        </w:rPr>
        <w:t>nivel interno y externo</w:t>
      </w:r>
      <w:r w:rsidR="00974D2D">
        <w:rPr>
          <w:rFonts w:ascii="Arial" w:hAnsi="Arial" w:cs="Arial"/>
          <w:sz w:val="24"/>
          <w:szCs w:val="24"/>
        </w:rPr>
        <w:t xml:space="preserve"> (documento en formato Excel)</w:t>
      </w:r>
      <w:r w:rsidRPr="009A1094">
        <w:rPr>
          <w:rFonts w:ascii="Arial" w:hAnsi="Arial" w:cs="Arial"/>
          <w:sz w:val="24"/>
          <w:szCs w:val="24"/>
        </w:rPr>
        <w:t>.</w:t>
      </w:r>
    </w:p>
    <w:p w:rsidR="009A1094" w:rsidRPr="00EB133B" w:rsidRDefault="009A1094" w:rsidP="009A1094">
      <w:pPr>
        <w:tabs>
          <w:tab w:val="left" w:pos="-284"/>
        </w:tabs>
        <w:ind w:right="131"/>
        <w:jc w:val="center"/>
        <w:rPr>
          <w:rFonts w:ascii="Arial" w:hAnsi="Arial" w:cs="Arial"/>
          <w:b/>
        </w:rPr>
      </w:pPr>
    </w:p>
    <w:p w:rsidR="009A1094" w:rsidRPr="00EB133B" w:rsidRDefault="009A1094" w:rsidP="00FE754D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>En interiores los productos aplicados deberán de ser del grupo de piretroides</w:t>
      </w:r>
      <w:r>
        <w:rPr>
          <w:rFonts w:ascii="Arial" w:hAnsi="Arial" w:cs="Arial"/>
          <w:sz w:val="24"/>
          <w:szCs w:val="24"/>
        </w:rPr>
        <w:t>.</w:t>
      </w:r>
      <w:r w:rsidRPr="00EB133B">
        <w:rPr>
          <w:rFonts w:ascii="Arial" w:hAnsi="Arial" w:cs="Arial"/>
          <w:sz w:val="24"/>
          <w:szCs w:val="24"/>
        </w:rPr>
        <w:t xml:space="preserve"> </w:t>
      </w:r>
    </w:p>
    <w:p w:rsidR="009A1094" w:rsidRPr="00EB133B" w:rsidRDefault="009A1094" w:rsidP="009A1094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</w:p>
    <w:p w:rsidR="009A1094" w:rsidRPr="00EB133B" w:rsidRDefault="009A1094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>En exteriores</w:t>
      </w:r>
      <w:r w:rsidR="00C37CAD">
        <w:rPr>
          <w:rFonts w:ascii="Arial" w:hAnsi="Arial" w:cs="Arial"/>
          <w:sz w:val="24"/>
          <w:szCs w:val="24"/>
        </w:rPr>
        <w:t xml:space="preserve"> los productos </w:t>
      </w:r>
      <w:r w:rsidRPr="00EB133B">
        <w:rPr>
          <w:rFonts w:ascii="Arial" w:hAnsi="Arial" w:cs="Arial"/>
          <w:sz w:val="24"/>
          <w:szCs w:val="24"/>
        </w:rPr>
        <w:t xml:space="preserve">aplicados deberán de ser del grupo de </w:t>
      </w:r>
      <w:r w:rsidR="00C37CAD" w:rsidRPr="00EB133B">
        <w:rPr>
          <w:rFonts w:ascii="Arial" w:hAnsi="Arial" w:cs="Arial"/>
          <w:sz w:val="24"/>
          <w:szCs w:val="24"/>
        </w:rPr>
        <w:t>la carba</w:t>
      </w:r>
      <w:r w:rsidRPr="00EB133B">
        <w:rPr>
          <w:rFonts w:ascii="Arial" w:hAnsi="Arial" w:cs="Arial"/>
          <w:sz w:val="24"/>
          <w:szCs w:val="24"/>
        </w:rPr>
        <w:t xml:space="preserve"> matos o fosforados de amplio espectro</w:t>
      </w:r>
      <w:r>
        <w:rPr>
          <w:rFonts w:ascii="Arial" w:hAnsi="Arial" w:cs="Arial"/>
          <w:sz w:val="24"/>
          <w:szCs w:val="24"/>
        </w:rPr>
        <w:t>.</w:t>
      </w:r>
    </w:p>
    <w:p w:rsidR="009A1094" w:rsidRPr="00EB133B" w:rsidRDefault="009A1094" w:rsidP="009A1094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</w:p>
    <w:p w:rsidR="009A1094" w:rsidRPr="00EB133B" w:rsidRDefault="009A1094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 xml:space="preserve">El personal técnico de la empresa que llevará a cabo la aplicación de los servicios en la unidad deberá presentarse invariablemente uniformado </w:t>
      </w:r>
      <w:r w:rsidR="003847D3">
        <w:rPr>
          <w:rFonts w:ascii="Arial" w:hAnsi="Arial" w:cs="Arial"/>
          <w:sz w:val="24"/>
          <w:szCs w:val="24"/>
        </w:rPr>
        <w:t>y aseado, utilizando el equipo adecuado</w:t>
      </w:r>
      <w:r w:rsidRPr="00EB133B">
        <w:rPr>
          <w:rFonts w:ascii="Arial" w:hAnsi="Arial" w:cs="Arial"/>
          <w:sz w:val="24"/>
          <w:szCs w:val="24"/>
        </w:rPr>
        <w:t xml:space="preserve"> y las medidas de seguridad aplicables </w:t>
      </w:r>
      <w:r w:rsidR="00F7361D">
        <w:rPr>
          <w:rFonts w:ascii="Arial" w:hAnsi="Arial" w:cs="Arial"/>
          <w:sz w:val="24"/>
          <w:szCs w:val="24"/>
        </w:rPr>
        <w:t xml:space="preserve">de </w:t>
      </w:r>
      <w:r w:rsidRPr="00EB133B">
        <w:rPr>
          <w:rFonts w:ascii="Arial" w:hAnsi="Arial" w:cs="Arial"/>
          <w:sz w:val="24"/>
          <w:szCs w:val="24"/>
        </w:rPr>
        <w:t xml:space="preserve">acuerdo a la naturaleza del servicio. </w:t>
      </w:r>
    </w:p>
    <w:p w:rsidR="009A1094" w:rsidRPr="00EB133B" w:rsidRDefault="009A1094" w:rsidP="009A1094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</w:p>
    <w:p w:rsidR="009A1094" w:rsidRPr="00EB133B" w:rsidRDefault="009A1094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 xml:space="preserve">El </w:t>
      </w:r>
      <w:r w:rsidRPr="00EB133B">
        <w:rPr>
          <w:rFonts w:ascii="Arial" w:hAnsi="Arial" w:cs="Arial"/>
          <w:b/>
          <w:sz w:val="24"/>
          <w:szCs w:val="24"/>
        </w:rPr>
        <w:t>Servicio de Fumigación</w:t>
      </w:r>
      <w:r w:rsidR="00C9187C">
        <w:rPr>
          <w:rFonts w:ascii="Arial" w:hAnsi="Arial" w:cs="Arial"/>
          <w:sz w:val="24"/>
          <w:szCs w:val="24"/>
        </w:rPr>
        <w:t xml:space="preserve"> se llevará a cabo </w:t>
      </w:r>
      <w:r w:rsidR="003847D3">
        <w:rPr>
          <w:rFonts w:ascii="Arial" w:hAnsi="Arial" w:cs="Arial"/>
          <w:sz w:val="24"/>
          <w:szCs w:val="24"/>
        </w:rPr>
        <w:t>en cada unidad, por lo que el</w:t>
      </w:r>
      <w:r w:rsidR="00C9187C">
        <w:rPr>
          <w:rFonts w:ascii="Arial" w:hAnsi="Arial" w:cs="Arial"/>
          <w:sz w:val="24"/>
          <w:szCs w:val="24"/>
        </w:rPr>
        <w:t xml:space="preserve"> proveedor </w:t>
      </w:r>
      <w:r w:rsidRPr="00EB133B">
        <w:rPr>
          <w:rFonts w:ascii="Arial" w:hAnsi="Arial" w:cs="Arial"/>
          <w:sz w:val="24"/>
          <w:szCs w:val="24"/>
        </w:rPr>
        <w:t xml:space="preserve">ganador </w:t>
      </w:r>
      <w:r w:rsidR="003847D3">
        <w:rPr>
          <w:rFonts w:ascii="Arial" w:hAnsi="Arial" w:cs="Arial"/>
          <w:sz w:val="24"/>
          <w:szCs w:val="24"/>
        </w:rPr>
        <w:t xml:space="preserve">propondrá un cronograma de trabajo de servicios en el que </w:t>
      </w:r>
      <w:r w:rsidRPr="00EB133B">
        <w:rPr>
          <w:rFonts w:ascii="Arial" w:hAnsi="Arial" w:cs="Arial"/>
          <w:sz w:val="24"/>
          <w:szCs w:val="24"/>
        </w:rPr>
        <w:t xml:space="preserve">indicará los días y horarios en que se </w:t>
      </w:r>
      <w:r w:rsidR="003847D3" w:rsidRPr="00EB133B">
        <w:rPr>
          <w:rFonts w:ascii="Arial" w:hAnsi="Arial" w:cs="Arial"/>
          <w:sz w:val="24"/>
          <w:szCs w:val="24"/>
        </w:rPr>
        <w:t>ef</w:t>
      </w:r>
      <w:r w:rsidR="003847D3">
        <w:rPr>
          <w:rFonts w:ascii="Arial" w:hAnsi="Arial" w:cs="Arial"/>
          <w:sz w:val="24"/>
          <w:szCs w:val="24"/>
        </w:rPr>
        <w:t>ectuará la aplicación del mismo, a partir de la entrega de orden de servicio.</w:t>
      </w:r>
    </w:p>
    <w:p w:rsidR="009A1094" w:rsidRPr="00EB133B" w:rsidRDefault="009A1094" w:rsidP="009A1094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</w:p>
    <w:p w:rsidR="009A1094" w:rsidRPr="00974D2D" w:rsidRDefault="009A1094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 w:rsidRPr="00974D2D">
        <w:rPr>
          <w:rFonts w:ascii="Arial" w:hAnsi="Arial" w:cs="Arial"/>
          <w:sz w:val="24"/>
          <w:szCs w:val="24"/>
        </w:rPr>
        <w:t>El prestador del servicio acreditará la aplicación d</w:t>
      </w:r>
      <w:r w:rsidR="00F7361D" w:rsidRPr="00974D2D">
        <w:rPr>
          <w:rFonts w:ascii="Arial" w:hAnsi="Arial" w:cs="Arial"/>
          <w:sz w:val="24"/>
          <w:szCs w:val="24"/>
        </w:rPr>
        <w:t xml:space="preserve">e los servicios de Fumigación </w:t>
      </w:r>
      <w:r w:rsidRPr="00974D2D">
        <w:rPr>
          <w:rFonts w:ascii="Arial" w:hAnsi="Arial" w:cs="Arial"/>
          <w:sz w:val="24"/>
          <w:szCs w:val="24"/>
        </w:rPr>
        <w:t>mediante la entrega de</w:t>
      </w:r>
      <w:r w:rsidR="00C9187C" w:rsidRPr="00974D2D">
        <w:rPr>
          <w:rFonts w:ascii="Arial" w:hAnsi="Arial" w:cs="Arial"/>
          <w:sz w:val="24"/>
          <w:szCs w:val="24"/>
        </w:rPr>
        <w:t xml:space="preserve"> </w:t>
      </w:r>
      <w:r w:rsidR="006825A5" w:rsidRPr="00974D2D">
        <w:rPr>
          <w:rFonts w:ascii="Arial" w:hAnsi="Arial" w:cs="Arial"/>
          <w:sz w:val="24"/>
          <w:szCs w:val="24"/>
        </w:rPr>
        <w:t>bitácoras</w:t>
      </w:r>
      <w:r w:rsidR="00974D2D" w:rsidRPr="00974D2D">
        <w:rPr>
          <w:rFonts w:ascii="Arial" w:hAnsi="Arial" w:cs="Arial"/>
          <w:sz w:val="24"/>
          <w:szCs w:val="24"/>
        </w:rPr>
        <w:t xml:space="preserve">, hojas de seguridad y fichas técnicas </w:t>
      </w:r>
      <w:r w:rsidR="006825A5" w:rsidRPr="00974D2D">
        <w:rPr>
          <w:rFonts w:ascii="Arial" w:hAnsi="Arial" w:cs="Arial"/>
          <w:sz w:val="24"/>
          <w:szCs w:val="24"/>
        </w:rPr>
        <w:t>del producto utilizado</w:t>
      </w:r>
      <w:r w:rsidRPr="00974D2D">
        <w:rPr>
          <w:rFonts w:ascii="Arial" w:hAnsi="Arial" w:cs="Arial"/>
          <w:sz w:val="24"/>
          <w:szCs w:val="24"/>
        </w:rPr>
        <w:t xml:space="preserve"> el cual deberá de </w:t>
      </w:r>
      <w:r w:rsidR="003C604C" w:rsidRPr="00974D2D">
        <w:rPr>
          <w:rFonts w:ascii="Arial" w:hAnsi="Arial" w:cs="Arial"/>
          <w:sz w:val="24"/>
          <w:szCs w:val="24"/>
        </w:rPr>
        <w:t>contener el</w:t>
      </w:r>
      <w:r w:rsidR="00974D2D" w:rsidRPr="00974D2D">
        <w:rPr>
          <w:rFonts w:ascii="Arial" w:hAnsi="Arial" w:cs="Arial"/>
          <w:sz w:val="24"/>
          <w:szCs w:val="24"/>
        </w:rPr>
        <w:t xml:space="preserve"> nombre del producto</w:t>
      </w:r>
      <w:r w:rsidR="003C604C" w:rsidRPr="00974D2D">
        <w:rPr>
          <w:rFonts w:ascii="Arial" w:hAnsi="Arial" w:cs="Arial"/>
          <w:sz w:val="24"/>
          <w:szCs w:val="24"/>
        </w:rPr>
        <w:t>, dosis</w:t>
      </w:r>
      <w:r w:rsidRPr="00974D2D">
        <w:rPr>
          <w:rFonts w:ascii="Arial" w:hAnsi="Arial" w:cs="Arial"/>
          <w:sz w:val="24"/>
          <w:szCs w:val="24"/>
        </w:rPr>
        <w:t xml:space="preserve"> de aplicación, áreas tratadas, cantidad de metros, así como la firma de recibido del servidor público responsable </w:t>
      </w:r>
      <w:r w:rsidR="00974D2D" w:rsidRPr="00974D2D">
        <w:rPr>
          <w:rFonts w:ascii="Arial" w:hAnsi="Arial" w:cs="Arial"/>
          <w:sz w:val="24"/>
          <w:szCs w:val="24"/>
        </w:rPr>
        <w:t xml:space="preserve">del </w:t>
      </w:r>
      <w:r w:rsidR="00FE6B77">
        <w:rPr>
          <w:rFonts w:ascii="Arial" w:hAnsi="Arial" w:cs="Arial"/>
          <w:sz w:val="24"/>
          <w:szCs w:val="24"/>
        </w:rPr>
        <w:t xml:space="preserve">Centro de Costos </w:t>
      </w:r>
      <w:r w:rsidRPr="00974D2D">
        <w:rPr>
          <w:rFonts w:ascii="Arial" w:hAnsi="Arial" w:cs="Arial"/>
          <w:sz w:val="24"/>
          <w:szCs w:val="24"/>
        </w:rPr>
        <w:t xml:space="preserve">correspondiente. </w:t>
      </w:r>
    </w:p>
    <w:p w:rsidR="009A1094" w:rsidRPr="00EB133B" w:rsidRDefault="009A1094" w:rsidP="009A1094">
      <w:pPr>
        <w:tabs>
          <w:tab w:val="left" w:pos="-284"/>
        </w:tabs>
        <w:ind w:right="131"/>
        <w:jc w:val="both"/>
        <w:rPr>
          <w:rFonts w:ascii="Arial" w:hAnsi="Arial" w:cs="Arial"/>
          <w:sz w:val="24"/>
          <w:szCs w:val="24"/>
        </w:rPr>
      </w:pPr>
    </w:p>
    <w:p w:rsidR="009A1094" w:rsidRPr="00EB133B" w:rsidRDefault="00FE6B77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responsable del Centro de Costos </w:t>
      </w:r>
      <w:r w:rsidR="009A1094" w:rsidRPr="00C9187C">
        <w:rPr>
          <w:rFonts w:ascii="Arial" w:hAnsi="Arial" w:cs="Arial"/>
          <w:sz w:val="24"/>
          <w:szCs w:val="24"/>
        </w:rPr>
        <w:t>podrá solicitar al técnico de manera aleatoria una muestra del Biológico utilizado en su momento, el cual será enviado a un laboratorio a efecto de realizar las pruebas de confirmación del producto.</w:t>
      </w:r>
      <w:r w:rsidR="009A1094" w:rsidRPr="00EB133B">
        <w:rPr>
          <w:rFonts w:ascii="Arial" w:hAnsi="Arial" w:cs="Arial"/>
          <w:sz w:val="24"/>
          <w:szCs w:val="24"/>
        </w:rPr>
        <w:t xml:space="preserve">     </w:t>
      </w:r>
    </w:p>
    <w:p w:rsidR="009A1094" w:rsidRPr="00EB133B" w:rsidRDefault="009A1094" w:rsidP="009A1094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</w:p>
    <w:p w:rsidR="009A1094" w:rsidRPr="00EB133B" w:rsidRDefault="009A1094" w:rsidP="00FE754D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 w:rsidRPr="00EB133B">
        <w:rPr>
          <w:rFonts w:ascii="Arial" w:hAnsi="Arial" w:cs="Arial"/>
          <w:sz w:val="24"/>
          <w:szCs w:val="24"/>
        </w:rPr>
        <w:t>La empresa será la única responsable en caso de infringir patentes o marcas registradas quedando obligada a liberar de toda responsabilidad de carácter civil, penal</w:t>
      </w:r>
      <w:r w:rsidR="00974D2D">
        <w:rPr>
          <w:rFonts w:ascii="Arial" w:hAnsi="Arial" w:cs="Arial"/>
          <w:sz w:val="24"/>
          <w:szCs w:val="24"/>
        </w:rPr>
        <w:t>, mercantil y</w:t>
      </w:r>
      <w:r>
        <w:rPr>
          <w:rFonts w:ascii="Arial" w:hAnsi="Arial" w:cs="Arial"/>
          <w:sz w:val="24"/>
          <w:szCs w:val="24"/>
        </w:rPr>
        <w:t xml:space="preserve"> fiscal a la UAEH</w:t>
      </w:r>
      <w:r w:rsidRPr="00EB133B">
        <w:rPr>
          <w:rFonts w:ascii="Arial" w:hAnsi="Arial" w:cs="Arial"/>
          <w:sz w:val="24"/>
          <w:szCs w:val="24"/>
        </w:rPr>
        <w:t xml:space="preserve">.   </w:t>
      </w:r>
    </w:p>
    <w:p w:rsidR="009A1094" w:rsidRPr="00EB133B" w:rsidRDefault="009A1094" w:rsidP="009A1094">
      <w:pPr>
        <w:tabs>
          <w:tab w:val="left" w:pos="-284"/>
        </w:tabs>
        <w:ind w:left="284" w:right="271"/>
        <w:jc w:val="both"/>
        <w:rPr>
          <w:rFonts w:ascii="Arial" w:hAnsi="Arial" w:cs="Arial"/>
          <w:sz w:val="24"/>
          <w:szCs w:val="24"/>
        </w:rPr>
      </w:pPr>
    </w:p>
    <w:p w:rsidR="00402E62" w:rsidRPr="00402E62" w:rsidRDefault="00402E62" w:rsidP="00402E62">
      <w:pPr>
        <w:tabs>
          <w:tab w:val="left" w:pos="-284"/>
        </w:tabs>
        <w:ind w:right="271"/>
        <w:jc w:val="both"/>
        <w:rPr>
          <w:rFonts w:ascii="Arial" w:hAnsi="Arial" w:cs="Arial"/>
          <w:b/>
          <w:sz w:val="24"/>
          <w:szCs w:val="24"/>
        </w:rPr>
      </w:pPr>
      <w:r w:rsidRPr="00402E62">
        <w:rPr>
          <w:rFonts w:ascii="Arial" w:hAnsi="Arial" w:cs="Arial"/>
          <w:b/>
          <w:sz w:val="24"/>
          <w:szCs w:val="24"/>
        </w:rPr>
        <w:t>Garantía del servicio</w:t>
      </w:r>
    </w:p>
    <w:p w:rsidR="00402E62" w:rsidRDefault="00402E62" w:rsidP="00402E62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</w:p>
    <w:p w:rsidR="00FE754D" w:rsidRPr="00402E62" w:rsidRDefault="00402E62" w:rsidP="00402E62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proveedor se</w:t>
      </w:r>
      <w:r w:rsidRPr="00402E62">
        <w:rPr>
          <w:rFonts w:ascii="Arial" w:hAnsi="Arial" w:cs="Arial"/>
          <w:sz w:val="24"/>
          <w:szCs w:val="24"/>
        </w:rPr>
        <w:t xml:space="preserve"> compromete a mantener un control razonable sobre insectos y roedores de acuerdo a las condiciones y el</w:t>
      </w:r>
      <w:r w:rsidR="00F7361D">
        <w:rPr>
          <w:rFonts w:ascii="Arial" w:hAnsi="Arial" w:cs="Arial"/>
          <w:sz w:val="24"/>
          <w:szCs w:val="24"/>
        </w:rPr>
        <w:t xml:space="preserve"> ambiente del lugar, deberá </w:t>
      </w:r>
      <w:r w:rsidRPr="00402E62">
        <w:rPr>
          <w:rFonts w:ascii="Arial" w:hAnsi="Arial" w:cs="Arial"/>
          <w:sz w:val="24"/>
          <w:szCs w:val="24"/>
        </w:rPr>
        <w:t xml:space="preserve">cumplir con </w:t>
      </w:r>
      <w:r w:rsidR="00F7361D" w:rsidRPr="00402E62">
        <w:rPr>
          <w:rFonts w:ascii="Arial" w:hAnsi="Arial" w:cs="Arial"/>
          <w:sz w:val="24"/>
          <w:szCs w:val="24"/>
        </w:rPr>
        <w:t>los reglamentos</w:t>
      </w:r>
      <w:r w:rsidRPr="00402E62">
        <w:rPr>
          <w:rFonts w:ascii="Arial" w:hAnsi="Arial" w:cs="Arial"/>
          <w:sz w:val="24"/>
          <w:szCs w:val="24"/>
        </w:rPr>
        <w:t xml:space="preserve"> federales, estatales y locales de seguridad y sanidad, </w:t>
      </w:r>
      <w:r w:rsidR="00F7361D">
        <w:rPr>
          <w:rFonts w:ascii="Arial" w:hAnsi="Arial" w:cs="Arial"/>
          <w:sz w:val="24"/>
          <w:szCs w:val="24"/>
        </w:rPr>
        <w:lastRenderedPageBreak/>
        <w:t xml:space="preserve">entregar </w:t>
      </w:r>
      <w:r w:rsidRPr="00402E62">
        <w:rPr>
          <w:rFonts w:ascii="Arial" w:hAnsi="Arial" w:cs="Arial"/>
          <w:sz w:val="24"/>
          <w:szCs w:val="24"/>
        </w:rPr>
        <w:t xml:space="preserve">reporte técnico por escrito indicando </w:t>
      </w:r>
      <w:r w:rsidR="00F7361D">
        <w:rPr>
          <w:rFonts w:ascii="Arial" w:hAnsi="Arial" w:cs="Arial"/>
          <w:sz w:val="24"/>
          <w:szCs w:val="24"/>
        </w:rPr>
        <w:t xml:space="preserve">las plagas que se encontraran en el lugar y como son tratadas. </w:t>
      </w:r>
    </w:p>
    <w:p w:rsidR="009A1094" w:rsidRDefault="009A1094" w:rsidP="00402E62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  <w:lang w:val="es-ES"/>
        </w:rPr>
      </w:pPr>
    </w:p>
    <w:p w:rsidR="00974D2D" w:rsidRDefault="006825A5" w:rsidP="00402E62">
      <w:pPr>
        <w:tabs>
          <w:tab w:val="left" w:pos="-284"/>
        </w:tabs>
        <w:ind w:right="27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Así mismo se solicita anexar</w:t>
      </w:r>
      <w:r w:rsidR="00974D2D">
        <w:rPr>
          <w:rFonts w:ascii="Arial" w:hAnsi="Arial" w:cs="Arial"/>
          <w:sz w:val="24"/>
          <w:szCs w:val="24"/>
          <w:lang w:val="es-ES"/>
        </w:rPr>
        <w:t xml:space="preserve"> a la propuesta</w:t>
      </w:r>
      <w:r w:rsidR="00C37CAD">
        <w:rPr>
          <w:rFonts w:ascii="Arial" w:hAnsi="Arial" w:cs="Arial"/>
          <w:sz w:val="24"/>
          <w:szCs w:val="24"/>
          <w:lang w:val="es-ES"/>
        </w:rPr>
        <w:t xml:space="preserve"> técnica los siguientes documentos</w:t>
      </w:r>
      <w:r w:rsidR="00974D2D">
        <w:rPr>
          <w:rFonts w:ascii="Arial" w:hAnsi="Arial" w:cs="Arial"/>
          <w:sz w:val="24"/>
          <w:szCs w:val="24"/>
          <w:lang w:val="es-ES"/>
        </w:rPr>
        <w:t>:</w:t>
      </w:r>
    </w:p>
    <w:p w:rsidR="00974D2D" w:rsidRDefault="00974D2D" w:rsidP="00974D2D">
      <w:pPr>
        <w:pStyle w:val="Prrafodelista"/>
        <w:numPr>
          <w:ilvl w:val="0"/>
          <w:numId w:val="3"/>
        </w:numPr>
        <w:tabs>
          <w:tab w:val="left" w:pos="-284"/>
        </w:tabs>
        <w:spacing w:after="240"/>
        <w:ind w:right="271"/>
        <w:jc w:val="both"/>
        <w:rPr>
          <w:rFonts w:ascii="Arial" w:hAnsi="Arial" w:cs="Arial"/>
          <w:sz w:val="24"/>
          <w:szCs w:val="24"/>
          <w:lang w:val="es-ES"/>
        </w:rPr>
      </w:pPr>
      <w:r w:rsidRPr="00974D2D">
        <w:rPr>
          <w:rFonts w:ascii="Arial" w:hAnsi="Arial" w:cs="Arial"/>
          <w:sz w:val="24"/>
          <w:szCs w:val="24"/>
          <w:lang w:val="es-ES"/>
        </w:rPr>
        <w:t>H</w:t>
      </w:r>
      <w:r w:rsidR="006825A5" w:rsidRPr="00974D2D">
        <w:rPr>
          <w:rFonts w:ascii="Arial" w:hAnsi="Arial" w:cs="Arial"/>
          <w:sz w:val="24"/>
          <w:szCs w:val="24"/>
          <w:lang w:val="es-ES"/>
        </w:rPr>
        <w:t>ojas de seguridad y</w:t>
      </w:r>
      <w:r>
        <w:rPr>
          <w:rFonts w:ascii="Arial" w:hAnsi="Arial" w:cs="Arial"/>
          <w:sz w:val="24"/>
          <w:szCs w:val="24"/>
          <w:lang w:val="es-ES"/>
        </w:rPr>
        <w:t>/o</w:t>
      </w:r>
      <w:r w:rsidR="006825A5" w:rsidRPr="00974D2D">
        <w:rPr>
          <w:rFonts w:ascii="Arial" w:hAnsi="Arial" w:cs="Arial"/>
          <w:sz w:val="24"/>
          <w:szCs w:val="24"/>
          <w:lang w:val="es-ES"/>
        </w:rPr>
        <w:t xml:space="preserve"> fichas técnicas de los productos a utilizar</w:t>
      </w:r>
      <w:r>
        <w:rPr>
          <w:rFonts w:ascii="Arial" w:hAnsi="Arial" w:cs="Arial"/>
          <w:sz w:val="24"/>
          <w:szCs w:val="24"/>
          <w:lang w:val="es-ES"/>
        </w:rPr>
        <w:t xml:space="preserve"> en el servicio de fumigación.</w:t>
      </w:r>
    </w:p>
    <w:p w:rsidR="00974D2D" w:rsidRDefault="00974D2D" w:rsidP="00974D2D">
      <w:pPr>
        <w:pStyle w:val="Prrafodelista"/>
        <w:numPr>
          <w:ilvl w:val="0"/>
          <w:numId w:val="3"/>
        </w:numPr>
        <w:tabs>
          <w:tab w:val="left" w:pos="-284"/>
        </w:tabs>
        <w:spacing w:after="240"/>
        <w:ind w:right="27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</w:t>
      </w:r>
      <w:r w:rsidR="006825A5" w:rsidRPr="00974D2D">
        <w:rPr>
          <w:rFonts w:ascii="Arial" w:hAnsi="Arial" w:cs="Arial"/>
          <w:sz w:val="24"/>
          <w:szCs w:val="24"/>
          <w:lang w:val="es-ES"/>
        </w:rPr>
        <w:t>anifiesto bajo protesta de decir verdad que cumple con las siguientes Normas Mexicanas oficiales</w:t>
      </w:r>
      <w:r w:rsidR="00402E62" w:rsidRPr="00974D2D">
        <w:rPr>
          <w:rFonts w:ascii="Arial" w:hAnsi="Arial" w:cs="Arial"/>
          <w:sz w:val="24"/>
          <w:szCs w:val="24"/>
          <w:lang w:val="es-ES"/>
        </w:rPr>
        <w:t>:</w:t>
      </w:r>
    </w:p>
    <w:p w:rsidR="00974D2D" w:rsidRDefault="00402E62" w:rsidP="00974D2D">
      <w:pPr>
        <w:pStyle w:val="Prrafodelista"/>
        <w:tabs>
          <w:tab w:val="left" w:pos="-284"/>
        </w:tabs>
        <w:spacing w:after="240"/>
        <w:ind w:right="271"/>
        <w:jc w:val="both"/>
        <w:rPr>
          <w:rFonts w:ascii="Arial" w:hAnsi="Arial" w:cs="Arial"/>
          <w:sz w:val="24"/>
          <w:szCs w:val="24"/>
        </w:rPr>
      </w:pPr>
      <w:r w:rsidRPr="00974D2D">
        <w:rPr>
          <w:rFonts w:ascii="Arial" w:hAnsi="Arial" w:cs="Arial"/>
          <w:b/>
          <w:sz w:val="24"/>
          <w:szCs w:val="24"/>
        </w:rPr>
        <w:t>NOM-232-SSA1-2009,</w:t>
      </w:r>
      <w:r w:rsidRPr="00974D2D">
        <w:rPr>
          <w:rFonts w:ascii="Arial" w:hAnsi="Arial" w:cs="Arial"/>
          <w:sz w:val="24"/>
          <w:szCs w:val="24"/>
        </w:rPr>
        <w:t xml:space="preserve"> Plaguicidas: que establece los requisitos de envase, embalaje y etiquetado de productos de grado técnico y para uso agrícola, forestal, pecuario, jardinería, urbano y doméstico, </w:t>
      </w:r>
    </w:p>
    <w:p w:rsidR="00974D2D" w:rsidRDefault="006578B2" w:rsidP="00974D2D">
      <w:pPr>
        <w:pStyle w:val="Prrafodelista"/>
        <w:tabs>
          <w:tab w:val="left" w:pos="-284"/>
        </w:tabs>
        <w:spacing w:after="240"/>
        <w:ind w:right="271"/>
        <w:jc w:val="both"/>
        <w:rPr>
          <w:rFonts w:ascii="Arial" w:hAnsi="Arial" w:cs="Arial"/>
          <w:sz w:val="24"/>
          <w:szCs w:val="24"/>
        </w:rPr>
      </w:pPr>
      <w:r w:rsidRPr="00402E62">
        <w:rPr>
          <w:rFonts w:ascii="Arial" w:hAnsi="Arial" w:cs="Arial"/>
          <w:b/>
          <w:sz w:val="24"/>
          <w:szCs w:val="24"/>
        </w:rPr>
        <w:t>NOM-005-STPS-1998</w:t>
      </w:r>
      <w:r w:rsidRPr="00402E62">
        <w:rPr>
          <w:rFonts w:ascii="Arial" w:hAnsi="Arial" w:cs="Arial"/>
          <w:sz w:val="24"/>
          <w:szCs w:val="24"/>
        </w:rPr>
        <w:t xml:space="preserve">, </w:t>
      </w:r>
      <w:r w:rsidR="00402E62">
        <w:rPr>
          <w:rFonts w:ascii="Arial" w:hAnsi="Arial" w:cs="Arial"/>
          <w:sz w:val="24"/>
          <w:szCs w:val="24"/>
        </w:rPr>
        <w:t>R</w:t>
      </w:r>
      <w:r w:rsidR="00402E62" w:rsidRPr="00402E62">
        <w:rPr>
          <w:rFonts w:ascii="Arial" w:hAnsi="Arial" w:cs="Arial"/>
          <w:sz w:val="24"/>
          <w:szCs w:val="24"/>
        </w:rPr>
        <w:t xml:space="preserve">elativa a las condiciones de seguridad e higiene en los centros de trabajo para el manejo de transporte y almacenamiento de </w:t>
      </w:r>
      <w:r w:rsidR="00F7361D">
        <w:rPr>
          <w:rFonts w:ascii="Arial" w:hAnsi="Arial" w:cs="Arial"/>
          <w:sz w:val="24"/>
          <w:szCs w:val="24"/>
        </w:rPr>
        <w:t xml:space="preserve">sustancias químicas peligrosas </w:t>
      </w:r>
    </w:p>
    <w:p w:rsidR="006578B2" w:rsidRPr="00974D2D" w:rsidRDefault="006578B2" w:rsidP="00974D2D">
      <w:pPr>
        <w:pStyle w:val="Prrafodelista"/>
        <w:tabs>
          <w:tab w:val="left" w:pos="-284"/>
        </w:tabs>
        <w:spacing w:after="240"/>
        <w:ind w:right="271"/>
        <w:jc w:val="both"/>
        <w:rPr>
          <w:rFonts w:ascii="Arial" w:hAnsi="Arial" w:cs="Arial"/>
          <w:sz w:val="24"/>
          <w:szCs w:val="24"/>
          <w:lang w:val="es-ES"/>
        </w:rPr>
      </w:pPr>
      <w:r w:rsidRPr="00402E62">
        <w:rPr>
          <w:rFonts w:ascii="Arial" w:hAnsi="Arial" w:cs="Arial"/>
          <w:b/>
          <w:sz w:val="24"/>
          <w:szCs w:val="24"/>
        </w:rPr>
        <w:t>NOM-017-STPS-2008</w:t>
      </w:r>
      <w:r w:rsidRPr="00402E62">
        <w:rPr>
          <w:rFonts w:ascii="Arial" w:hAnsi="Arial" w:cs="Arial"/>
          <w:sz w:val="24"/>
          <w:szCs w:val="24"/>
        </w:rPr>
        <w:t xml:space="preserve">, </w:t>
      </w:r>
      <w:r w:rsidR="00402E62">
        <w:rPr>
          <w:rFonts w:ascii="Arial" w:hAnsi="Arial" w:cs="Arial"/>
          <w:sz w:val="24"/>
          <w:szCs w:val="24"/>
        </w:rPr>
        <w:t>E</w:t>
      </w:r>
      <w:r w:rsidR="00402E62" w:rsidRPr="00402E62">
        <w:rPr>
          <w:rFonts w:ascii="Arial" w:hAnsi="Arial" w:cs="Arial"/>
          <w:sz w:val="24"/>
          <w:szCs w:val="24"/>
        </w:rPr>
        <w:t>quipo de protección personal. Selección, uso y manejo, en los centros de trabajo.</w:t>
      </w:r>
    </w:p>
    <w:p w:rsidR="006578B2" w:rsidRPr="006578B2" w:rsidRDefault="006578B2" w:rsidP="006578B2">
      <w:pPr>
        <w:jc w:val="both"/>
        <w:rPr>
          <w:rFonts w:ascii="Montserrat" w:eastAsia="Calibri" w:hAnsi="Montserrat" w:cs="Arial"/>
          <w:color w:val="000000"/>
          <w:sz w:val="16"/>
          <w:szCs w:val="16"/>
          <w:lang w:val="es-MX"/>
        </w:rPr>
      </w:pPr>
    </w:p>
    <w:p w:rsidR="00FD1ABC" w:rsidRPr="006578B2" w:rsidRDefault="00FD1ABC">
      <w:pPr>
        <w:rPr>
          <w:lang w:val="es-MX"/>
        </w:rPr>
      </w:pPr>
    </w:p>
    <w:sectPr w:rsidR="00FD1ABC" w:rsidRPr="006578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10267_"/>
      </v:shape>
    </w:pict>
  </w:numPicBullet>
  <w:abstractNum w:abstractNumId="0" w15:restartNumberingAfterBreak="0">
    <w:nsid w:val="09B2129C"/>
    <w:multiLevelType w:val="hybridMultilevel"/>
    <w:tmpl w:val="3454E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4F52"/>
    <w:multiLevelType w:val="hybridMultilevel"/>
    <w:tmpl w:val="E3A00F78"/>
    <w:lvl w:ilvl="0" w:tplc="66C4C3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B50EB"/>
    <w:multiLevelType w:val="hybridMultilevel"/>
    <w:tmpl w:val="1CB23E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94"/>
    <w:rsid w:val="000D6EFF"/>
    <w:rsid w:val="00211C53"/>
    <w:rsid w:val="0029066D"/>
    <w:rsid w:val="003847D3"/>
    <w:rsid w:val="00391347"/>
    <w:rsid w:val="003C604C"/>
    <w:rsid w:val="00402E62"/>
    <w:rsid w:val="006578B2"/>
    <w:rsid w:val="006825A5"/>
    <w:rsid w:val="0081415D"/>
    <w:rsid w:val="00974D2D"/>
    <w:rsid w:val="009A1094"/>
    <w:rsid w:val="00C37CAD"/>
    <w:rsid w:val="00C9187C"/>
    <w:rsid w:val="00CE3F22"/>
    <w:rsid w:val="00EB17BF"/>
    <w:rsid w:val="00F7361D"/>
    <w:rsid w:val="00FA505C"/>
    <w:rsid w:val="00FD1ABC"/>
    <w:rsid w:val="00FE6B77"/>
    <w:rsid w:val="00FE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ED2CE"/>
  <w15:chartTrackingRefBased/>
  <w15:docId w15:val="{E8690C79-A344-4EE4-92EA-0EB0968F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9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FE754D"/>
    <w:rPr>
      <w:rFonts w:ascii="Consolas" w:eastAsia="Calibri" w:hAnsi="Consolas"/>
      <w:sz w:val="21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E754D"/>
    <w:rPr>
      <w:rFonts w:ascii="Consolas" w:eastAsia="Calibri" w:hAnsi="Consolas" w:cs="Times New Roman"/>
      <w:sz w:val="21"/>
      <w:szCs w:val="21"/>
      <w:lang w:val="es-ES"/>
    </w:rPr>
  </w:style>
  <w:style w:type="paragraph" w:styleId="Prrafodelista">
    <w:name w:val="List Paragraph"/>
    <w:basedOn w:val="Normal"/>
    <w:uiPriority w:val="34"/>
    <w:qFormat/>
    <w:rsid w:val="00974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Jocelyn Saldaña Cortes</cp:lastModifiedBy>
  <cp:revision>14</cp:revision>
  <dcterms:created xsi:type="dcterms:W3CDTF">2021-03-01T17:34:00Z</dcterms:created>
  <dcterms:modified xsi:type="dcterms:W3CDTF">2023-08-04T19:53:00Z</dcterms:modified>
</cp:coreProperties>
</file>