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color w:val="a6a6a6"/>
        </w:rPr>
      </w:pPr>
      <w:r w:rsidDel="00000000" w:rsidR="00000000" w:rsidRPr="00000000">
        <w:rPr>
          <w:rFonts w:ascii="Times New Roman" w:cs="Times New Roman" w:eastAsia="Times New Roman" w:hAnsi="Times New Roman"/>
          <w:color w:val="a6a6a6"/>
          <w:rtl w:val="0"/>
        </w:rPr>
        <w:t xml:space="preserve">(El uso de hoja membretada para personas físicas es opcional)</w:t>
      </w:r>
    </w:p>
    <w:p w:rsidR="00000000" w:rsidDel="00000000" w:rsidP="00000000" w:rsidRDefault="00000000" w:rsidRPr="00000000" w14:paraId="00000002">
      <w:pPr>
        <w:pStyle w:val="Heading3"/>
        <w:spacing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Documentación de Registro de Proveedores</w:t>
      </w:r>
    </w:p>
    <w:p w:rsidR="00000000" w:rsidDel="00000000" w:rsidP="00000000" w:rsidRDefault="00000000" w:rsidRPr="00000000" w14:paraId="00000003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spacing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Manifestaciones de la Persona Física del Padrón de Proveedores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Manifiesto Bajo protesta de decir verdad que los datos aquí asentados son ciertos y han sido debidamente verificados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a6a6a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Pachuca de Soto, Hidalgo a </w:t>
      </w:r>
      <w:r w:rsidDel="00000000" w:rsidR="00000000" w:rsidRPr="00000000">
        <w:rPr>
          <w:rFonts w:ascii="Times New Roman" w:cs="Times New Roman" w:eastAsia="Times New Roman" w:hAnsi="Times New Roman"/>
          <w:color w:val="a6a6a6"/>
          <w:rtl w:val="0"/>
        </w:rPr>
        <w:t xml:space="preserve">00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color w:val="a6a6a6"/>
          <w:rtl w:val="0"/>
        </w:rPr>
        <w:t xml:space="preserve">00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color w:val="a6a6a6"/>
          <w:rtl w:val="0"/>
        </w:rPr>
        <w:t xml:space="preserve">0000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5.0" w:type="dxa"/>
        <w:jc w:val="center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2529"/>
        <w:gridCol w:w="1079"/>
        <w:gridCol w:w="783"/>
        <w:gridCol w:w="1219"/>
        <w:gridCol w:w="1030"/>
        <w:gridCol w:w="1865"/>
        <w:tblGridChange w:id="0">
          <w:tblGrid>
            <w:gridCol w:w="2529"/>
            <w:gridCol w:w="1079"/>
            <w:gridCol w:w="783"/>
            <w:gridCol w:w="1219"/>
            <w:gridCol w:w="1030"/>
            <w:gridCol w:w="186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Nombre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Nombre completo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Registro Federal de Contribuyentes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*************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Registro Federal de Contribuyentes del Representante legal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(En caso de aplicar).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*************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Domicilio Fiscal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D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Tipo de vialidad y nombre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Número exterior e interior 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Tipo de asentamiento y nombre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Nombre de la localidad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Código postal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Nombre del municipio o delegación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Entidad federativa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País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Domicilio para Oír y Recibir notificaciones en Pachuca de Soto, Hidalgo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A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Tipo de vialidad y nombre 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Número exterior e interior 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Tipo de asentamiento y nombre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Nombre de la localidad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Código postal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Teléfono Público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(000) 0000000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Teléfono Celular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(000) 0000000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Fax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7-10 dígitos (puede incluir un código de área)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Correo electrónico (e-mail)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nombre@ejemplo.com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Sitio Web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Estratificación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De acuerdo a la Secretaría de Economía</w:t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Descripción de la actividad económica o actividad profesional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Actividad económica registrada ante el SAT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Actividad económica (ej. Compra y venta de productos electrónicos al por mayor).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Actividad profesional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Nombre de la persona física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ofrece servicios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tipo de servicio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especializado en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especialidad (ej. Consultoría médica especializada en cardiología)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Nombre del apoderado o representante legal de la persona física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Nombre completo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Datos del título universitario, cédula profesional o certificado especifico mediante el cual acredite su personalidad y facultad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Título Universitario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color w:val="bfbfbf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Nombre del titulado, grado académico, nombre de la institución, fecha de expedición, número de registro (en caso de que aplique)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bfbfb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Cédula Profesional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Nombre del titulado, número de cédula, título profesional, fecha de expedición, entidad emisora (por ejemplo, la Dirección General de Profesiones en México)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Certificado Específico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Nombre del titulado, certificación o licencia, número de certificado, fecha de expedición, entidad emisora, firma y sello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Protesto lo necesario</w:t>
      </w:r>
    </w:p>
    <w:p w:rsidR="00000000" w:rsidDel="00000000" w:rsidP="00000000" w:rsidRDefault="00000000" w:rsidRPr="00000000" w14:paraId="00000078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</w:r>
    </w:p>
    <w:p w:rsidR="00000000" w:rsidDel="00000000" w:rsidP="00000000" w:rsidRDefault="00000000" w:rsidRPr="00000000" w14:paraId="00000079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7C">
      <w:pPr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Representante Legal y/o Persona Física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625A9"/>
    <w:pPr>
      <w:spacing w:after="0" w:line="240" w:lineRule="auto"/>
    </w:pPr>
    <w:rPr>
      <w:rFonts w:ascii="Calibri" w:cs="Calibri" w:eastAsia="Calibri" w:hAnsi="Calibri"/>
      <w:sz w:val="24"/>
      <w:szCs w:val="24"/>
      <w:lang w:eastAsia="es-MX" w:val="es-ES_tradnl"/>
    </w:rPr>
  </w:style>
  <w:style w:type="paragraph" w:styleId="Ttulo3">
    <w:name w:val="heading 3"/>
    <w:basedOn w:val="Normal"/>
    <w:next w:val="Normal"/>
    <w:link w:val="Ttulo3Car"/>
    <w:qFormat w:val="1"/>
    <w:rsid w:val="00A625A9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3Car" w:customStyle="1">
    <w:name w:val="Título 3 Car"/>
    <w:basedOn w:val="Fuentedeprrafopredeter"/>
    <w:link w:val="Ttulo3"/>
    <w:rsid w:val="00A625A9"/>
    <w:rPr>
      <w:rFonts w:ascii="Calibri" w:cs="Calibri" w:eastAsia="Calibri" w:hAnsi="Calibri"/>
      <w:b w:val="1"/>
      <w:sz w:val="28"/>
      <w:szCs w:val="28"/>
      <w:lang w:eastAsia="es-MX" w:val="es-ES_tradnl"/>
    </w:rPr>
  </w:style>
  <w:style w:type="table" w:styleId="Tablaconcuadrcula">
    <w:name w:val="Table Grid"/>
    <w:basedOn w:val="Tablanormal"/>
    <w:uiPriority w:val="39"/>
    <w:rsid w:val="00A625A9"/>
    <w:pPr>
      <w:spacing w:after="0" w:line="240" w:lineRule="auto"/>
    </w:pPr>
    <w:rPr>
      <w:kern w:val="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G369b6k0KAzBY0LkkSVrGUgWrw==">CgMxLjAyCGguZ2pkZ3hzOAByITE4Uzc3eFhDUU43Q09sc2RDa2hiMEdkR3VJclZjbXVudQ==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2025-02-05T16:23:00Z</dcterms:created>
  <dc:creator>Supervisión Patrimonial</dc:creator>
</cp:coreProperties>
</file>