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3FA57862" w:rsidR="00CE3A60" w:rsidRPr="006F5FAA" w:rsidRDefault="00297D3C" w:rsidP="00CE3A60">
      <w:pPr>
        <w:jc w:val="right"/>
        <w:rPr>
          <w:rFonts w:ascii="Arial" w:hAnsi="Arial" w:cs="Arial"/>
          <w:sz w:val="18"/>
          <w:szCs w:val="18"/>
        </w:rPr>
      </w:pPr>
      <w:r>
        <w:rPr>
          <w:rFonts w:ascii="Arial" w:hAnsi="Arial" w:cs="Arial"/>
          <w:sz w:val="18"/>
          <w:szCs w:val="18"/>
        </w:rPr>
        <w:t>2</w:t>
      </w:r>
      <w:r w:rsidR="00415458">
        <w:rPr>
          <w:rFonts w:ascii="Arial" w:hAnsi="Arial" w:cs="Arial"/>
          <w:sz w:val="18"/>
          <w:szCs w:val="18"/>
        </w:rPr>
        <w:t>5</w:t>
      </w:r>
      <w:r w:rsidR="00CE3A60" w:rsidRPr="006F5FAA">
        <w:rPr>
          <w:rFonts w:ascii="Arial" w:hAnsi="Arial" w:cs="Arial"/>
          <w:sz w:val="18"/>
          <w:szCs w:val="18"/>
        </w:rPr>
        <w:t xml:space="preserve"> de </w:t>
      </w:r>
      <w:r w:rsidR="00415458">
        <w:rPr>
          <w:rFonts w:ascii="Arial" w:hAnsi="Arial" w:cs="Arial"/>
          <w:sz w:val="18"/>
          <w:szCs w:val="18"/>
        </w:rPr>
        <w:t>noviembre</w:t>
      </w:r>
      <w:r w:rsidR="00CE3A60" w:rsidRPr="006F5FAA">
        <w:rPr>
          <w:rFonts w:ascii="Arial" w:hAnsi="Arial" w:cs="Arial"/>
          <w:sz w:val="18"/>
          <w:szCs w:val="18"/>
        </w:rPr>
        <w:t xml:space="preserve"> de 2024 </w:t>
      </w:r>
    </w:p>
    <w:p w14:paraId="11874981" w14:textId="73B875CB" w:rsidR="00CE3A60" w:rsidRPr="006F5FAA" w:rsidRDefault="00CE3A60" w:rsidP="00CE3A60">
      <w:pPr>
        <w:jc w:val="right"/>
        <w:rPr>
          <w:rFonts w:ascii="Arial" w:hAnsi="Arial" w:cs="Arial"/>
          <w:sz w:val="18"/>
          <w:szCs w:val="20"/>
        </w:rPr>
      </w:pPr>
      <w:r w:rsidRPr="006F5FAA">
        <w:rPr>
          <w:rFonts w:ascii="Arial" w:hAnsi="Arial" w:cs="Arial"/>
          <w:sz w:val="18"/>
          <w:szCs w:val="20"/>
        </w:rPr>
        <w:t>AG/</w:t>
      </w:r>
      <w:proofErr w:type="spellStart"/>
      <w:r w:rsidRPr="006F5FAA">
        <w:rPr>
          <w:rFonts w:ascii="Arial" w:hAnsi="Arial" w:cs="Arial"/>
          <w:sz w:val="18"/>
          <w:szCs w:val="20"/>
        </w:rPr>
        <w:t>xxx</w:t>
      </w:r>
      <w:proofErr w:type="spellEnd"/>
      <w:r w:rsidRPr="006F5FAA">
        <w:rPr>
          <w:rFonts w:ascii="Arial" w:hAnsi="Arial" w:cs="Arial"/>
          <w:sz w:val="18"/>
          <w:szCs w:val="20"/>
        </w:rPr>
        <w:t>/2024</w:t>
      </w:r>
    </w:p>
    <w:p w14:paraId="0E1B9822" w14:textId="7AC338E0" w:rsidR="00CE3A60" w:rsidRPr="006F5FAA" w:rsidRDefault="00CE3A60" w:rsidP="00CE3A60">
      <w:pPr>
        <w:jc w:val="right"/>
        <w:rPr>
          <w:rFonts w:ascii="Arial" w:hAnsi="Arial" w:cs="Arial"/>
          <w:sz w:val="18"/>
          <w:szCs w:val="18"/>
          <w:lang w:val="es-MX" w:eastAsia="es-ES"/>
        </w:rPr>
      </w:pPr>
      <w:r w:rsidRPr="006F5FAA">
        <w:rPr>
          <w:rFonts w:ascii="Arial" w:hAnsi="Arial" w:cs="Arial"/>
          <w:sz w:val="18"/>
          <w:szCs w:val="18"/>
          <w:lang w:val="es-MX" w:eastAsia="es-ES"/>
        </w:rPr>
        <w:t xml:space="preserve">Asunto: </w:t>
      </w:r>
      <w:r w:rsidRPr="006F5FA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6F5FAA">
        <w:rPr>
          <w:rFonts w:ascii="Arial" w:eastAsia="Times New Roman" w:hAnsi="Arial" w:cs="Arial"/>
          <w:bCs/>
          <w:color w:val="000000" w:themeColor="text1"/>
          <w:sz w:val="18"/>
          <w:szCs w:val="18"/>
          <w:bdr w:val="none" w:sz="0" w:space="0" w:color="auto" w:frame="1"/>
          <w:lang w:val="es-MX"/>
        </w:rPr>
        <w:t>0</w:t>
      </w:r>
      <w:r w:rsidR="00415458">
        <w:rPr>
          <w:rFonts w:ascii="Arial" w:eastAsia="Times New Roman" w:hAnsi="Arial" w:cs="Arial"/>
          <w:bCs/>
          <w:color w:val="000000" w:themeColor="text1"/>
          <w:sz w:val="18"/>
          <w:szCs w:val="18"/>
          <w:bdr w:val="none" w:sz="0" w:space="0" w:color="auto" w:frame="1"/>
          <w:lang w:val="es-MX"/>
        </w:rPr>
        <w:t>37</w:t>
      </w:r>
      <w:r w:rsidRPr="006F5FAA">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6F5FAA" w:rsidRDefault="00CE3A60" w:rsidP="00CE3A60">
      <w:pPr>
        <w:ind w:left="-42"/>
        <w:rPr>
          <w:rFonts w:ascii="Arial" w:hAnsi="Arial" w:cs="Arial"/>
          <w:b/>
          <w:color w:val="000000" w:themeColor="text1"/>
          <w:sz w:val="22"/>
          <w:szCs w:val="22"/>
          <w:lang w:val="es-MX"/>
        </w:rPr>
      </w:pPr>
    </w:p>
    <w:p w14:paraId="6F54516F" w14:textId="77777777" w:rsidR="00CE3A60" w:rsidRPr="006F5FAA" w:rsidRDefault="00CE3A60" w:rsidP="00CE3A60">
      <w:pPr>
        <w:ind w:left="-42"/>
        <w:rPr>
          <w:rFonts w:ascii="Arial" w:hAnsi="Arial" w:cs="Arial"/>
          <w:b/>
          <w:color w:val="000000" w:themeColor="text1"/>
          <w:sz w:val="22"/>
          <w:szCs w:val="22"/>
          <w:lang w:val="es-MX"/>
        </w:rPr>
      </w:pPr>
    </w:p>
    <w:p w14:paraId="0A515514" w14:textId="094F2DB6" w:rsidR="00CE3A60" w:rsidRPr="006F5FAA" w:rsidRDefault="004F51CA" w:rsidP="00CE3A60">
      <w:pPr>
        <w:ind w:left="-42"/>
        <w:rPr>
          <w:rFonts w:ascii="Arial" w:hAnsi="Arial" w:cs="Arial"/>
          <w:bCs/>
          <w:color w:val="000000" w:themeColor="text1"/>
          <w:sz w:val="22"/>
          <w:szCs w:val="22"/>
          <w:lang w:val="es-MX"/>
        </w:rPr>
      </w:pPr>
      <w:r>
        <w:rPr>
          <w:rFonts w:ascii="Arial" w:hAnsi="Arial" w:cs="Arial"/>
          <w:bCs/>
          <w:color w:val="000000" w:themeColor="text1"/>
          <w:sz w:val="22"/>
          <w:szCs w:val="22"/>
          <w:lang w:val="es-MX"/>
        </w:rPr>
        <w:t>MTRO. JOSE LUIS SOSA MARTÍNEZ</w:t>
      </w:r>
    </w:p>
    <w:p w14:paraId="0451F413" w14:textId="40BE8529" w:rsidR="00CE3A60" w:rsidRPr="006F5FAA" w:rsidRDefault="004F51CA" w:rsidP="00CE3A60">
      <w:pPr>
        <w:ind w:left="-42"/>
        <w:rPr>
          <w:rFonts w:ascii="Arial" w:eastAsia="Times New Roman" w:hAnsi="Arial" w:cs="Arial"/>
          <w:bCs/>
          <w:sz w:val="22"/>
          <w:szCs w:val="22"/>
          <w:lang w:val="es-MX"/>
        </w:rPr>
      </w:pPr>
      <w:r>
        <w:rPr>
          <w:rFonts w:ascii="Arial" w:hAnsi="Arial" w:cs="Arial"/>
          <w:bCs/>
          <w:color w:val="000000" w:themeColor="text1"/>
          <w:sz w:val="22"/>
          <w:szCs w:val="22"/>
          <w:lang w:val="es-MX"/>
        </w:rPr>
        <w:t>DIRECTOR DE RELACIONES INTERNACIONALES E INTERCAMBIO ACADEMICO</w:t>
      </w:r>
    </w:p>
    <w:p w14:paraId="6D399C22" w14:textId="77777777" w:rsidR="00CE3A60" w:rsidRPr="006F5FAA" w:rsidRDefault="00CE3A60" w:rsidP="00CE3A60">
      <w:pPr>
        <w:rPr>
          <w:rFonts w:ascii="Arial" w:hAnsi="Arial" w:cs="Arial"/>
          <w:b/>
          <w:iCs/>
          <w:smallCaps/>
          <w:sz w:val="22"/>
          <w:szCs w:val="22"/>
          <w:lang w:val="es-MX"/>
        </w:rPr>
      </w:pPr>
    </w:p>
    <w:p w14:paraId="5627A336" w14:textId="77777777" w:rsidR="00CE3A60" w:rsidRPr="006F5FAA" w:rsidRDefault="00CE3A60" w:rsidP="00CE3A60">
      <w:pPr>
        <w:jc w:val="both"/>
        <w:rPr>
          <w:rFonts w:ascii="Arial" w:hAnsi="Arial" w:cs="Arial"/>
          <w:color w:val="000000"/>
          <w:sz w:val="22"/>
          <w:szCs w:val="22"/>
          <w:shd w:val="clear" w:color="auto" w:fill="FFFFFF"/>
        </w:rPr>
      </w:pPr>
    </w:p>
    <w:p w14:paraId="49AD26F5" w14:textId="79CDD078"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sz w:val="22"/>
          <w:szCs w:val="22"/>
          <w:shd w:val="clear" w:color="auto" w:fill="FFFFFF"/>
        </w:rPr>
        <w:t>Con fundamento en el artículo 16°, fracción VI y el artículo 80°, fracción XXIX</w:t>
      </w:r>
      <w:r w:rsidRPr="006F5FAA">
        <w:rPr>
          <w:rFonts w:ascii="Arial" w:hAnsi="Arial" w:cs="Arial"/>
          <w:sz w:val="22"/>
          <w:szCs w:val="22"/>
        </w:rPr>
        <w:t xml:space="preserve"> del Estatuto General de la Universidad Autónoma del Estado de Hidalgo,</w:t>
      </w:r>
      <w:r w:rsidRPr="006F5FAA">
        <w:rPr>
          <w:rFonts w:ascii="Arial" w:hAnsi="Arial" w:cs="Arial"/>
          <w:color w:val="444444"/>
          <w:sz w:val="22"/>
          <w:szCs w:val="22"/>
          <w:lang w:val="es-ES"/>
        </w:rPr>
        <w:t> </w:t>
      </w:r>
      <w:r w:rsidRPr="006F5FAA">
        <w:rPr>
          <w:rFonts w:ascii="Arial" w:hAnsi="Arial" w:cs="Arial"/>
          <w:color w:val="000000" w:themeColor="text1"/>
          <w:sz w:val="22"/>
          <w:szCs w:val="22"/>
          <w:lang w:val="es-MX"/>
        </w:rPr>
        <w:t xml:space="preserve">el Archivo General en cumplimiento al </w:t>
      </w:r>
      <w:r w:rsidRPr="006F5FAA">
        <w:rPr>
          <w:rFonts w:ascii="Arial" w:hAnsi="Arial" w:cs="Arial"/>
          <w:color w:val="000000"/>
          <w:sz w:val="22"/>
          <w:szCs w:val="22"/>
          <w:shd w:val="clear" w:color="auto" w:fill="FFFFFF"/>
        </w:rPr>
        <w:t>artículo 31 fracción V, VI de la Ley General de Archivos</w:t>
      </w:r>
      <w:r w:rsidRPr="006F5FAA">
        <w:rPr>
          <w:rFonts w:ascii="Arial" w:hAnsi="Arial" w:cs="Arial"/>
          <w:color w:val="000000" w:themeColor="text1"/>
          <w:sz w:val="22"/>
          <w:szCs w:val="22"/>
          <w:lang w:val="es-MX"/>
        </w:rPr>
        <w:t xml:space="preserve">, en </w:t>
      </w:r>
      <w:r w:rsidR="00180D96">
        <w:rPr>
          <w:rFonts w:ascii="Arial" w:hAnsi="Arial" w:cs="Arial"/>
          <w:color w:val="000000" w:themeColor="text1"/>
          <w:sz w:val="22"/>
          <w:szCs w:val="22"/>
          <w:lang w:val="es-MX"/>
        </w:rPr>
        <w:t xml:space="preserve">seguimiento a la transferencia primaria </w:t>
      </w:r>
      <w:r w:rsidR="00180D96" w:rsidRPr="00180D96">
        <w:rPr>
          <w:rFonts w:ascii="Arial" w:hAnsi="Arial" w:cs="Arial"/>
          <w:b/>
          <w:bCs/>
          <w:color w:val="000000" w:themeColor="text1"/>
          <w:sz w:val="22"/>
          <w:szCs w:val="22"/>
          <w:lang w:val="es-MX"/>
        </w:rPr>
        <w:t>N. 057-2017</w:t>
      </w:r>
      <w:r w:rsidR="00180D96" w:rsidRPr="00180D96">
        <w:rPr>
          <w:rFonts w:ascii="Arial" w:hAnsi="Arial" w:cs="Arial"/>
          <w:color w:val="000000" w:themeColor="text1"/>
          <w:sz w:val="22"/>
          <w:szCs w:val="22"/>
          <w:lang w:val="es-MX"/>
        </w:rPr>
        <w:t xml:space="preserve"> </w:t>
      </w:r>
      <w:r w:rsidR="00180D96">
        <w:rPr>
          <w:rFonts w:ascii="Arial" w:hAnsi="Arial" w:cs="Arial"/>
          <w:color w:val="000000" w:themeColor="text1"/>
          <w:sz w:val="22"/>
          <w:szCs w:val="22"/>
          <w:lang w:val="es-MX"/>
        </w:rPr>
        <w:t>cuyo expedientes fueron generados por el área de Planeación</w:t>
      </w:r>
      <w:r w:rsidR="00180D96">
        <w:rPr>
          <w:rFonts w:ascii="Arial" w:hAnsi="Arial" w:cs="Arial"/>
          <w:color w:val="000000" w:themeColor="text1"/>
          <w:sz w:val="22"/>
          <w:szCs w:val="22"/>
          <w:lang w:val="es-MX"/>
        </w:rPr>
        <w:t xml:space="preserve"> de la DRII y que fueron recibidos en el </w:t>
      </w:r>
      <w:r w:rsidR="00180D96" w:rsidRPr="00180D96">
        <w:rPr>
          <w:rFonts w:ascii="Arial" w:hAnsi="Arial" w:cs="Arial"/>
          <w:b/>
          <w:bCs/>
          <w:color w:val="000000" w:themeColor="text1"/>
          <w:sz w:val="22"/>
          <w:szCs w:val="22"/>
          <w:lang w:val="es-MX"/>
        </w:rPr>
        <w:t>año 2017</w:t>
      </w:r>
      <w:r w:rsidR="00180D96">
        <w:rPr>
          <w:rFonts w:ascii="Arial" w:hAnsi="Arial" w:cs="Arial"/>
          <w:color w:val="000000" w:themeColor="text1"/>
          <w:sz w:val="22"/>
          <w:szCs w:val="22"/>
          <w:lang w:val="es-MX"/>
        </w:rPr>
        <w:t xml:space="preserve"> para su resguardo en el  Archivo de Concentración, se identificó que cumplieron 7 años de guarda y perdieron sus valores administrativos además de que</w:t>
      </w:r>
      <w:r w:rsidRPr="006F5FAA">
        <w:rPr>
          <w:rFonts w:ascii="Arial" w:hAnsi="Arial" w:cs="Arial"/>
          <w:color w:val="000000" w:themeColor="text1"/>
          <w:sz w:val="22"/>
          <w:szCs w:val="22"/>
          <w:lang w:val="es-MX"/>
        </w:rPr>
        <w:t xml:space="preserve"> carecen de valor histórico</w:t>
      </w:r>
      <w:r w:rsidR="00180D96">
        <w:rPr>
          <w:rFonts w:ascii="Arial" w:hAnsi="Arial" w:cs="Arial"/>
          <w:color w:val="000000" w:themeColor="text1"/>
          <w:sz w:val="22"/>
          <w:szCs w:val="22"/>
          <w:lang w:val="es-MX"/>
        </w:rPr>
        <w:t xml:space="preserve"> </w:t>
      </w:r>
      <w:r w:rsidRPr="006F5FAA">
        <w:rPr>
          <w:rFonts w:ascii="Arial" w:hAnsi="Arial" w:cs="Arial"/>
          <w:color w:val="000000" w:themeColor="text1"/>
          <w:sz w:val="22"/>
          <w:szCs w:val="22"/>
          <w:lang w:val="es-MX"/>
        </w:rPr>
        <w:t>por lo cual,</w:t>
      </w:r>
      <w:r w:rsidRPr="006F5FAA">
        <w:rPr>
          <w:rFonts w:ascii="Arial" w:hAnsi="Arial" w:cs="Arial"/>
          <w:color w:val="000000" w:themeColor="text1"/>
          <w:sz w:val="22"/>
          <w:szCs w:val="22"/>
          <w:lang w:val="es-ES"/>
        </w:rPr>
        <w:t xml:space="preserve"> </w:t>
      </w:r>
      <w:r w:rsidRPr="006F5FAA">
        <w:rPr>
          <w:rFonts w:ascii="Arial" w:hAnsi="Arial" w:cs="Arial"/>
          <w:color w:val="000000" w:themeColor="text1"/>
          <w:sz w:val="22"/>
          <w:szCs w:val="22"/>
          <w:lang w:val="es-MX"/>
        </w:rPr>
        <w:t xml:space="preserve">envío la </w:t>
      </w:r>
      <w:r w:rsidRPr="006F5FAA">
        <w:rPr>
          <w:rFonts w:ascii="Arial" w:hAnsi="Arial" w:cs="Arial"/>
          <w:bCs/>
          <w:color w:val="000000" w:themeColor="text1"/>
          <w:sz w:val="22"/>
          <w:szCs w:val="22"/>
          <w:lang w:val="es-MX"/>
        </w:rPr>
        <w:t>Declaratoria de pre valoración de archivos institucionales</w:t>
      </w:r>
      <w:r w:rsidRPr="006F5FAA">
        <w:rPr>
          <w:rFonts w:ascii="Arial" w:hAnsi="Arial" w:cs="Arial"/>
          <w:b/>
          <w:color w:val="000000" w:themeColor="text1"/>
          <w:sz w:val="22"/>
          <w:szCs w:val="22"/>
          <w:lang w:val="es-MX"/>
        </w:rPr>
        <w:t xml:space="preserve"> </w:t>
      </w:r>
      <w:r w:rsidRPr="006F5FA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6F5FAA" w:rsidRDefault="00CE3A60" w:rsidP="00CE3A60">
      <w:pPr>
        <w:jc w:val="both"/>
        <w:rPr>
          <w:rFonts w:ascii="Arial" w:hAnsi="Arial" w:cs="Arial"/>
          <w:color w:val="000000" w:themeColor="text1"/>
          <w:sz w:val="22"/>
          <w:szCs w:val="22"/>
          <w:lang w:val="es-MX"/>
        </w:rPr>
      </w:pPr>
    </w:p>
    <w:p w14:paraId="60726BEC" w14:textId="4AB1B55F"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themeColor="text1"/>
          <w:sz w:val="22"/>
          <w:szCs w:val="22"/>
          <w:lang w:val="es-MX"/>
        </w:rPr>
        <w:t xml:space="preserve">Se anexan para su validación </w:t>
      </w:r>
      <w:r w:rsidR="00180D96">
        <w:rPr>
          <w:rFonts w:ascii="Arial" w:hAnsi="Arial" w:cs="Arial"/>
          <w:color w:val="000000" w:themeColor="text1"/>
          <w:sz w:val="22"/>
          <w:szCs w:val="22"/>
          <w:lang w:val="es-MX"/>
        </w:rPr>
        <w:t>dos</w:t>
      </w:r>
      <w:r w:rsidRPr="006F5FAA">
        <w:rPr>
          <w:rFonts w:ascii="Arial" w:hAnsi="Arial" w:cs="Arial"/>
          <w:color w:val="000000" w:themeColor="text1"/>
          <w:sz w:val="22"/>
          <w:szCs w:val="22"/>
          <w:lang w:val="es-MX"/>
        </w:rPr>
        <w:t xml:space="preserve"> juegos de la Declaratoria de pre valoración de archivos institucionales, así como el inventario de la </w:t>
      </w:r>
      <w:r w:rsidRPr="006F5FAA">
        <w:rPr>
          <w:rFonts w:ascii="Arial" w:hAnsi="Arial" w:cs="Arial"/>
          <w:b/>
          <w:bCs/>
          <w:color w:val="000000" w:themeColor="text1"/>
          <w:sz w:val="22"/>
          <w:szCs w:val="22"/>
          <w:lang w:val="es-MX"/>
        </w:rPr>
        <w:t xml:space="preserve">Baja Documental No. </w:t>
      </w:r>
      <w:r w:rsidR="00941B25">
        <w:rPr>
          <w:rFonts w:ascii="Arial" w:hAnsi="Arial" w:cs="Arial"/>
          <w:b/>
          <w:bCs/>
          <w:color w:val="000000" w:themeColor="text1"/>
          <w:sz w:val="22"/>
          <w:szCs w:val="22"/>
          <w:lang w:val="es-MX"/>
        </w:rPr>
        <w:t>037</w:t>
      </w:r>
      <w:r w:rsidR="003E7E3C" w:rsidRPr="006F5FAA">
        <w:rPr>
          <w:rFonts w:ascii="Arial" w:hAnsi="Arial" w:cs="Arial"/>
          <w:b/>
          <w:bCs/>
          <w:color w:val="000000" w:themeColor="text1"/>
          <w:sz w:val="22"/>
          <w:szCs w:val="22"/>
          <w:lang w:val="es-MX"/>
        </w:rPr>
        <w:t>/</w:t>
      </w:r>
      <w:r w:rsidRPr="006F5FAA">
        <w:rPr>
          <w:rFonts w:ascii="Arial" w:hAnsi="Arial" w:cs="Arial"/>
          <w:b/>
          <w:bCs/>
          <w:color w:val="000000" w:themeColor="text1"/>
          <w:sz w:val="22"/>
          <w:szCs w:val="22"/>
          <w:lang w:val="es-MX"/>
        </w:rPr>
        <w:t>2024</w:t>
      </w:r>
      <w:r w:rsidRPr="006F5FAA">
        <w:rPr>
          <w:rFonts w:ascii="Arial" w:hAnsi="Arial" w:cs="Arial"/>
          <w:color w:val="000000" w:themeColor="text1"/>
          <w:sz w:val="22"/>
          <w:szCs w:val="22"/>
          <w:lang w:val="es-MX"/>
        </w:rPr>
        <w:t xml:space="preserve">, por lo que, solicito atentamente sea revisada y una vez </w:t>
      </w:r>
      <w:bookmarkStart w:id="0" w:name="_GoBack"/>
      <w:bookmarkEnd w:id="0"/>
      <w:r w:rsidRPr="006F5FAA">
        <w:rPr>
          <w:rFonts w:ascii="Arial" w:hAnsi="Arial" w:cs="Arial"/>
          <w:color w:val="000000" w:themeColor="text1"/>
          <w:sz w:val="22"/>
          <w:szCs w:val="22"/>
          <w:lang w:val="es-MX"/>
        </w:rPr>
        <w:t xml:space="preserve">validadas sean devueltas al Archivo General con fecha límite de entrega el día </w:t>
      </w:r>
      <w:r w:rsidR="00180D96">
        <w:rPr>
          <w:rFonts w:ascii="Arial" w:hAnsi="Arial" w:cs="Arial"/>
          <w:b/>
          <w:bCs/>
          <w:color w:val="000000" w:themeColor="text1"/>
          <w:sz w:val="22"/>
          <w:szCs w:val="22"/>
          <w:lang w:val="es-MX"/>
        </w:rPr>
        <w:t>13</w:t>
      </w:r>
      <w:r w:rsidRPr="006F5FAA">
        <w:rPr>
          <w:rFonts w:ascii="Arial" w:hAnsi="Arial" w:cs="Arial"/>
          <w:b/>
          <w:bCs/>
          <w:color w:val="000000" w:themeColor="text1"/>
          <w:sz w:val="22"/>
          <w:szCs w:val="22"/>
          <w:lang w:val="es-MX"/>
        </w:rPr>
        <w:t xml:space="preserve"> de </w:t>
      </w:r>
      <w:r w:rsidR="00941B25">
        <w:rPr>
          <w:rFonts w:ascii="Arial" w:hAnsi="Arial" w:cs="Arial"/>
          <w:b/>
          <w:bCs/>
          <w:color w:val="000000" w:themeColor="text1"/>
          <w:sz w:val="22"/>
          <w:szCs w:val="22"/>
          <w:lang w:val="es-MX"/>
        </w:rPr>
        <w:t>diciembre</w:t>
      </w:r>
      <w:r w:rsidRPr="006F5FAA">
        <w:rPr>
          <w:rFonts w:ascii="Arial" w:hAnsi="Arial" w:cs="Arial"/>
          <w:b/>
          <w:bCs/>
          <w:color w:val="000000" w:themeColor="text1"/>
          <w:sz w:val="22"/>
          <w:szCs w:val="22"/>
          <w:lang w:val="es-MX"/>
        </w:rPr>
        <w:t xml:space="preserve"> 20</w:t>
      </w:r>
      <w:r w:rsidR="00941B25">
        <w:rPr>
          <w:rFonts w:ascii="Arial" w:hAnsi="Arial" w:cs="Arial"/>
          <w:b/>
          <w:bCs/>
          <w:color w:val="000000" w:themeColor="text1"/>
          <w:sz w:val="22"/>
          <w:szCs w:val="22"/>
          <w:lang w:val="es-MX"/>
        </w:rPr>
        <w:t>24</w:t>
      </w:r>
      <w:r w:rsidRPr="006F5FAA">
        <w:rPr>
          <w:rFonts w:ascii="Arial" w:hAnsi="Arial" w:cs="Arial"/>
          <w:b/>
          <w:bCs/>
          <w:color w:val="000000" w:themeColor="text1"/>
          <w:sz w:val="22"/>
          <w:szCs w:val="22"/>
          <w:lang w:val="es-MX"/>
        </w:rPr>
        <w:t>.</w:t>
      </w:r>
    </w:p>
    <w:p w14:paraId="20A329D5" w14:textId="77777777" w:rsidR="00CE3A60" w:rsidRPr="006F5FAA" w:rsidRDefault="00CE3A60" w:rsidP="00CE3A60">
      <w:pPr>
        <w:jc w:val="both"/>
        <w:rPr>
          <w:rFonts w:ascii="Arial" w:hAnsi="Arial" w:cs="Arial"/>
          <w:sz w:val="20"/>
          <w:szCs w:val="20"/>
          <w:lang w:val="es-MX"/>
        </w:rPr>
      </w:pPr>
    </w:p>
    <w:p w14:paraId="2E8895D7" w14:textId="77777777" w:rsidR="00CE3A60" w:rsidRPr="006F5FAA" w:rsidRDefault="00CE3A60" w:rsidP="00CE3A60">
      <w:pPr>
        <w:jc w:val="both"/>
        <w:rPr>
          <w:rFonts w:ascii="Arial" w:hAnsi="Arial" w:cs="Arial"/>
          <w:sz w:val="22"/>
        </w:rPr>
      </w:pPr>
      <w:r w:rsidRPr="006F5FAA">
        <w:rPr>
          <w:rFonts w:ascii="Arial" w:hAnsi="Arial" w:cs="Arial"/>
          <w:sz w:val="22"/>
        </w:rPr>
        <w:t>Reciba un cordial saludo.</w:t>
      </w:r>
    </w:p>
    <w:p w14:paraId="48E91B31" w14:textId="77777777" w:rsidR="00CE3A60" w:rsidRPr="006F5FAA" w:rsidRDefault="00CE3A60" w:rsidP="00CE3A60">
      <w:pPr>
        <w:jc w:val="both"/>
        <w:rPr>
          <w:rFonts w:ascii="Arial" w:hAnsi="Arial" w:cs="Arial"/>
          <w:sz w:val="22"/>
          <w:szCs w:val="22"/>
        </w:rPr>
      </w:pPr>
    </w:p>
    <w:p w14:paraId="31C50895" w14:textId="77777777" w:rsidR="00CE3A60" w:rsidRPr="006F5FAA" w:rsidRDefault="00CE3A60" w:rsidP="00CE3A60">
      <w:pPr>
        <w:jc w:val="both"/>
        <w:rPr>
          <w:rFonts w:ascii="Arial" w:hAnsi="Arial" w:cs="Arial"/>
          <w:sz w:val="22"/>
          <w:szCs w:val="22"/>
        </w:rPr>
      </w:pPr>
    </w:p>
    <w:p w14:paraId="6EE7178A" w14:textId="77777777" w:rsidR="00CE3A60" w:rsidRPr="006F5FAA" w:rsidRDefault="00CE3A60" w:rsidP="00CE3A60">
      <w:pPr>
        <w:jc w:val="both"/>
        <w:rPr>
          <w:rFonts w:ascii="Arial" w:hAnsi="Arial" w:cs="Arial"/>
          <w:sz w:val="22"/>
          <w:szCs w:val="22"/>
        </w:rPr>
      </w:pPr>
    </w:p>
    <w:p w14:paraId="327EFA0D" w14:textId="77777777" w:rsidR="00CE3A60" w:rsidRPr="006F5FAA" w:rsidRDefault="00CE3A60" w:rsidP="00CE3A60">
      <w:pPr>
        <w:jc w:val="both"/>
        <w:rPr>
          <w:rFonts w:ascii="Arial" w:hAnsi="Arial" w:cs="Arial"/>
          <w:sz w:val="22"/>
          <w:szCs w:val="22"/>
        </w:rPr>
      </w:pPr>
    </w:p>
    <w:p w14:paraId="4C4B945F" w14:textId="77777777" w:rsidR="00CE3A60" w:rsidRPr="006F5FAA" w:rsidRDefault="00CE3A60" w:rsidP="00CE3A60">
      <w:pPr>
        <w:jc w:val="center"/>
        <w:rPr>
          <w:rFonts w:ascii="Arial" w:hAnsi="Arial" w:cs="Arial"/>
          <w:b/>
          <w:iCs/>
          <w:smallCaps/>
          <w:sz w:val="25"/>
          <w:szCs w:val="25"/>
          <w:lang w:val="es-MX"/>
        </w:rPr>
      </w:pPr>
      <w:r w:rsidRPr="006F5FAA">
        <w:rPr>
          <w:rFonts w:ascii="Arial" w:hAnsi="Arial" w:cs="Arial"/>
          <w:b/>
          <w:iCs/>
          <w:smallCaps/>
          <w:sz w:val="25"/>
          <w:szCs w:val="25"/>
          <w:lang w:val="es-MX"/>
        </w:rPr>
        <w:t>“Amor, Orden y Progreso”</w:t>
      </w:r>
    </w:p>
    <w:p w14:paraId="0A87DD94" w14:textId="77777777" w:rsidR="00CE3A60" w:rsidRPr="006F5FAA" w:rsidRDefault="00CE3A60" w:rsidP="00CE3A60">
      <w:pPr>
        <w:jc w:val="center"/>
        <w:rPr>
          <w:rFonts w:ascii="Arial" w:hAnsi="Arial" w:cs="Arial"/>
          <w:b/>
          <w:iCs/>
          <w:smallCaps/>
          <w:sz w:val="25"/>
          <w:szCs w:val="25"/>
          <w:lang w:val="es-MX"/>
        </w:rPr>
      </w:pPr>
    </w:p>
    <w:p w14:paraId="194C1ACF" w14:textId="77777777" w:rsidR="00CE3A60" w:rsidRPr="006F5FAA" w:rsidRDefault="00CE3A60" w:rsidP="00CE3A60">
      <w:pPr>
        <w:tabs>
          <w:tab w:val="left" w:pos="930"/>
        </w:tabs>
        <w:rPr>
          <w:rFonts w:ascii="Arial" w:hAnsi="Arial" w:cs="Arial"/>
          <w:b/>
          <w:iCs/>
          <w:smallCaps/>
          <w:sz w:val="14"/>
          <w:szCs w:val="14"/>
          <w:lang w:val="es-MX"/>
        </w:rPr>
      </w:pPr>
      <w:r w:rsidRPr="006F5FAA">
        <w:rPr>
          <w:rFonts w:ascii="Arial" w:hAnsi="Arial" w:cs="Arial"/>
          <w:b/>
          <w:iCs/>
          <w:smallCaps/>
          <w:sz w:val="25"/>
          <w:szCs w:val="25"/>
          <w:lang w:val="es-MX"/>
        </w:rPr>
        <w:tab/>
      </w:r>
    </w:p>
    <w:p w14:paraId="17AD38D7" w14:textId="77777777" w:rsidR="00CE3A60" w:rsidRPr="006F5FA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6F5FAA" w14:paraId="675BF50A" w14:textId="77777777" w:rsidTr="00F93AE2">
        <w:trPr>
          <w:trHeight w:val="298"/>
        </w:trPr>
        <w:tc>
          <w:tcPr>
            <w:tcW w:w="4219" w:type="dxa"/>
            <w:hideMark/>
          </w:tcPr>
          <w:p w14:paraId="6B6A4813"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Mtro. Abel L. Roque López</w:t>
            </w:r>
          </w:p>
        </w:tc>
      </w:tr>
      <w:tr w:rsidR="00CE3A60" w:rsidRPr="006F5FAA" w14:paraId="69C4816A" w14:textId="77777777" w:rsidTr="00F93AE2">
        <w:trPr>
          <w:trHeight w:val="323"/>
        </w:trPr>
        <w:tc>
          <w:tcPr>
            <w:tcW w:w="4219" w:type="dxa"/>
            <w:hideMark/>
          </w:tcPr>
          <w:p w14:paraId="4DD46F74"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Director</w:t>
            </w:r>
          </w:p>
        </w:tc>
      </w:tr>
    </w:tbl>
    <w:p w14:paraId="32A5BC44" w14:textId="77777777" w:rsidR="00CE3A60" w:rsidRPr="006F5FAA" w:rsidRDefault="00CE3A60" w:rsidP="00CE3A60">
      <w:pPr>
        <w:jc w:val="both"/>
        <w:rPr>
          <w:rStyle w:val="Hipervnculo"/>
          <w:rFonts w:ascii="Arial" w:hAnsi="Arial" w:cs="Arial"/>
          <w:color w:val="1155CC"/>
          <w:sz w:val="25"/>
          <w:szCs w:val="25"/>
        </w:rPr>
      </w:pPr>
    </w:p>
    <w:p w14:paraId="1B3440BE" w14:textId="77777777" w:rsidR="00CE3A60" w:rsidRPr="006F5FAA" w:rsidRDefault="00CE3A60" w:rsidP="00CE3A60">
      <w:pPr>
        <w:jc w:val="both"/>
        <w:rPr>
          <w:rStyle w:val="Hipervnculo"/>
          <w:rFonts w:ascii="Arial" w:hAnsi="Arial" w:cs="Arial"/>
          <w:color w:val="1155CC"/>
          <w:sz w:val="25"/>
          <w:szCs w:val="25"/>
        </w:rPr>
      </w:pPr>
    </w:p>
    <w:p w14:paraId="3EA469CD" w14:textId="77777777" w:rsidR="00CE3A60" w:rsidRPr="006F5FAA" w:rsidRDefault="00CE3A60" w:rsidP="00CE3A60">
      <w:pPr>
        <w:jc w:val="both"/>
        <w:rPr>
          <w:rStyle w:val="Hipervnculo"/>
          <w:rFonts w:ascii="Arial" w:hAnsi="Arial" w:cs="Arial"/>
          <w:color w:val="1155CC"/>
          <w:sz w:val="25"/>
          <w:szCs w:val="25"/>
        </w:rPr>
      </w:pPr>
    </w:p>
    <w:p w14:paraId="447BC0D4" w14:textId="77777777" w:rsidR="00CE3A60" w:rsidRPr="006F5FAA" w:rsidRDefault="00CE3A60" w:rsidP="00CE3A60">
      <w:pPr>
        <w:rPr>
          <w:lang w:val="es-MX"/>
        </w:rPr>
      </w:pPr>
    </w:p>
    <w:p w14:paraId="5AA1594F" w14:textId="77777777" w:rsidR="00CE3A60" w:rsidRPr="00BB0C79" w:rsidRDefault="00CE3A60" w:rsidP="00CE3A60">
      <w:pPr>
        <w:jc w:val="both"/>
        <w:rPr>
          <w:highlight w:val="yellow"/>
          <w:lang w:val="es-MX"/>
        </w:rPr>
      </w:pPr>
    </w:p>
    <w:p w14:paraId="7AEC12CC" w14:textId="77777777" w:rsidR="00CE3A60" w:rsidRPr="00BB0C79" w:rsidRDefault="00CE3A60" w:rsidP="00CE3A60">
      <w:pPr>
        <w:jc w:val="both"/>
        <w:rPr>
          <w:rFonts w:ascii="Arial" w:hAnsi="Arial" w:cs="Arial"/>
          <w:sz w:val="22"/>
          <w:szCs w:val="22"/>
          <w:highlight w:val="yellow"/>
        </w:rPr>
      </w:pPr>
    </w:p>
    <w:p w14:paraId="4D9A19EA" w14:textId="77777777" w:rsidR="00CE3A60" w:rsidRPr="00BB0C79" w:rsidRDefault="00CE3A60" w:rsidP="00CE3A60">
      <w:pPr>
        <w:jc w:val="both"/>
        <w:rPr>
          <w:rFonts w:ascii="Arial" w:hAnsi="Arial" w:cs="Arial"/>
          <w:sz w:val="22"/>
          <w:szCs w:val="22"/>
          <w:highlight w:val="yellow"/>
        </w:rPr>
      </w:pPr>
    </w:p>
    <w:p w14:paraId="2BE0FEF3" w14:textId="77777777" w:rsidR="00CE3A60" w:rsidRPr="00BB0C79" w:rsidRDefault="00CE3A60" w:rsidP="00CE3A60">
      <w:pPr>
        <w:tabs>
          <w:tab w:val="left" w:pos="930"/>
        </w:tabs>
        <w:rPr>
          <w:rFonts w:ascii="Arial" w:hAnsi="Arial" w:cs="Arial"/>
          <w:sz w:val="16"/>
          <w:highlight w:val="yellow"/>
        </w:rPr>
      </w:pPr>
      <w:r w:rsidRPr="00BB0C79">
        <w:rPr>
          <w:rFonts w:ascii="Arial" w:hAnsi="Arial" w:cs="Arial"/>
          <w:sz w:val="16"/>
          <w:highlight w:val="yellow"/>
        </w:rPr>
        <w:t>ALRL/</w:t>
      </w:r>
      <w:proofErr w:type="spellStart"/>
      <w:r w:rsidRPr="00BB0C79">
        <w:rPr>
          <w:rFonts w:ascii="Arial" w:hAnsi="Arial" w:cs="Arial"/>
          <w:sz w:val="16"/>
          <w:highlight w:val="yellow"/>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40DC8D0B"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415458">
              <w:rPr>
                <w:rFonts w:ascii="Arial" w:hAnsi="Arial" w:cs="Arial"/>
                <w:b/>
              </w:rPr>
              <w:t>37</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248DC14" w14:textId="459BD4B8"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415458">
              <w:rPr>
                <w:rFonts w:ascii="Arial" w:hAnsi="Arial" w:cs="Arial"/>
                <w:b/>
                <w:bCs/>
              </w:rPr>
              <w:t>Dirección de Relaciones Internacionales e Intercambio Académico</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265C7636" w14:textId="1B7513A4" w:rsidR="00CE3A60"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415458">
        <w:rPr>
          <w:rFonts w:ascii="Arial" w:hAnsi="Arial" w:cs="Arial"/>
        </w:rPr>
        <w:t xml:space="preserve"> la</w:t>
      </w:r>
      <w:r w:rsidRPr="00BB0C79">
        <w:rPr>
          <w:rFonts w:ascii="Arial" w:hAnsi="Arial" w:cs="Arial"/>
        </w:rPr>
        <w:t xml:space="preserve"> </w:t>
      </w:r>
      <w:r w:rsidR="00415458">
        <w:rPr>
          <w:rFonts w:ascii="Arial" w:hAnsi="Arial" w:cs="Arial"/>
          <w:b/>
          <w:bCs/>
        </w:rPr>
        <w:t>Dirección de Relaciones Internacionales e Intercambio Académico.</w:t>
      </w:r>
    </w:p>
    <w:p w14:paraId="757F4428" w14:textId="77777777" w:rsidR="00415458" w:rsidRPr="00BB0C79" w:rsidRDefault="00415458"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577DE403" w:rsidR="00CE3A60" w:rsidRPr="00BB0C79" w:rsidRDefault="00CE3A60" w:rsidP="00CE3A60">
      <w:pPr>
        <w:pStyle w:val="Sinespaciado"/>
        <w:jc w:val="both"/>
        <w:rPr>
          <w:rFonts w:ascii="Arial" w:hAnsi="Arial" w:cs="Arial"/>
        </w:rPr>
      </w:pPr>
      <w:r w:rsidRPr="00BB0C79">
        <w:rPr>
          <w:rFonts w:ascii="Arial" w:hAnsi="Arial" w:cs="Arial"/>
        </w:rPr>
        <w:t>Se realizó la pre valoración de la serie documental: P</w:t>
      </w:r>
      <w:r w:rsidR="006C5BA9">
        <w:rPr>
          <w:rFonts w:ascii="Arial" w:hAnsi="Arial" w:cs="Arial"/>
        </w:rPr>
        <w:t>resupuesto Anual Universitario (PAU) y Fondos Extraordinarios</w:t>
      </w:r>
      <w:r w:rsidRPr="00BB0C79">
        <w:rPr>
          <w:rFonts w:ascii="Arial" w:hAnsi="Arial" w:cs="Arial"/>
        </w:rPr>
        <w:t>,</w:t>
      </w:r>
      <w:r w:rsidR="00AF7DFB">
        <w:rPr>
          <w:rFonts w:ascii="Arial" w:hAnsi="Arial" w:cs="Arial"/>
        </w:rPr>
        <w:t xml:space="preserve"> que</w:t>
      </w:r>
      <w:r w:rsidRPr="00BB0C79">
        <w:rPr>
          <w:rFonts w:ascii="Arial" w:hAnsi="Arial" w:cs="Arial"/>
        </w:rPr>
        <w:t xml:space="preserve"> por su naturaleza son documentos que carecen de valor histórico; se analizó que la documentación que se pretende dar de baja</w:t>
      </w:r>
      <w:r w:rsidR="00AF7DFB">
        <w:rPr>
          <w:rFonts w:ascii="Arial" w:hAnsi="Arial" w:cs="Arial"/>
        </w:rPr>
        <w:t>,</w:t>
      </w:r>
      <w:r w:rsidRPr="00BB0C79">
        <w:rPr>
          <w:rFonts w:ascii="Arial" w:hAnsi="Arial" w:cs="Arial"/>
        </w:rPr>
        <w:t xml:space="preserve"> se presenta en original, cubrió su tiempo de guarda precautoria en Archivo de Concentración; anexo a este dictamen se presenta el inventario de baja documental el cual se describen </w:t>
      </w:r>
      <w:r w:rsidR="00811138" w:rsidRPr="00BB0C79">
        <w:rPr>
          <w:rFonts w:ascii="Arial" w:hAnsi="Arial" w:cs="Arial"/>
        </w:rPr>
        <w:t>0</w:t>
      </w:r>
      <w:r w:rsidR="006C5BA9">
        <w:rPr>
          <w:rFonts w:ascii="Arial" w:hAnsi="Arial" w:cs="Arial"/>
        </w:rPr>
        <w:t>8</w:t>
      </w:r>
      <w:r w:rsidRPr="00BB0C79">
        <w:rPr>
          <w:rFonts w:ascii="Arial" w:hAnsi="Arial" w:cs="Arial"/>
        </w:rPr>
        <w:t xml:space="preserve"> cajas que corresponden al periodo 201</w:t>
      </w:r>
      <w:r w:rsidR="006C5BA9">
        <w:rPr>
          <w:rFonts w:ascii="Arial" w:hAnsi="Arial" w:cs="Arial"/>
        </w:rPr>
        <w:t>0-2015</w:t>
      </w:r>
      <w:r w:rsidRPr="00BB0C79">
        <w:rPr>
          <w:rFonts w:ascii="Arial" w:hAnsi="Arial" w:cs="Arial"/>
        </w:rPr>
        <w:t xml:space="preserve"> con un peso aproximado de </w:t>
      </w:r>
      <w:r w:rsidR="006C5BA9">
        <w:rPr>
          <w:rFonts w:ascii="Arial" w:hAnsi="Arial" w:cs="Arial"/>
        </w:rPr>
        <w:t>120</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CE3378E" w14:textId="77777777" w:rsidR="006C5BA9" w:rsidRDefault="006C5BA9" w:rsidP="00CE3A60">
      <w:pPr>
        <w:jc w:val="both"/>
        <w:rPr>
          <w:rFonts w:ascii="Arial" w:hAnsi="Arial" w:cs="Arial"/>
          <w:b/>
          <w:color w:val="000000" w:themeColor="text1"/>
          <w:sz w:val="22"/>
          <w:szCs w:val="22"/>
        </w:rPr>
      </w:pPr>
    </w:p>
    <w:p w14:paraId="401B773E" w14:textId="68B0420F"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2D07C101" w14:textId="77777777" w:rsidR="00CE3A60" w:rsidRPr="006C5BA9" w:rsidRDefault="006C5BA9" w:rsidP="006C5BA9">
            <w:pPr>
              <w:pStyle w:val="Prrafodelista"/>
              <w:numPr>
                <w:ilvl w:val="0"/>
                <w:numId w:val="1"/>
              </w:numPr>
              <w:jc w:val="both"/>
              <w:rPr>
                <w:rFonts w:ascii="Arial" w:hAnsi="Arial" w:cs="Arial"/>
                <w:color w:val="000000" w:themeColor="text1"/>
                <w:sz w:val="22"/>
                <w:szCs w:val="22"/>
              </w:rPr>
            </w:pPr>
            <w:r w:rsidRPr="00BB0C79">
              <w:rPr>
                <w:rFonts w:ascii="Arial" w:hAnsi="Arial" w:cs="Arial"/>
              </w:rPr>
              <w:t>P</w:t>
            </w:r>
            <w:r>
              <w:rPr>
                <w:rFonts w:ascii="Arial" w:hAnsi="Arial" w:cs="Arial"/>
              </w:rPr>
              <w:t>resupuesto Anual Universitario (PAU)</w:t>
            </w:r>
          </w:p>
          <w:p w14:paraId="36C8C1BE" w14:textId="485065B3" w:rsidR="006C5BA9" w:rsidRPr="006C5BA9" w:rsidRDefault="006C5BA9" w:rsidP="006C5BA9">
            <w:pPr>
              <w:pStyle w:val="Prrafodelista"/>
              <w:numPr>
                <w:ilvl w:val="0"/>
                <w:numId w:val="1"/>
              </w:numPr>
              <w:jc w:val="both"/>
              <w:rPr>
                <w:rFonts w:ascii="Arial" w:hAnsi="Arial" w:cs="Arial"/>
                <w:color w:val="000000" w:themeColor="text1"/>
                <w:sz w:val="22"/>
                <w:szCs w:val="22"/>
              </w:rPr>
            </w:pPr>
            <w:r>
              <w:rPr>
                <w:rFonts w:ascii="Arial" w:hAnsi="Arial" w:cs="Arial"/>
              </w:rPr>
              <w:t>Fondos Extraordinarios</w:t>
            </w:r>
          </w:p>
        </w:tc>
        <w:tc>
          <w:tcPr>
            <w:tcW w:w="1658" w:type="dxa"/>
            <w:vAlign w:val="center"/>
          </w:tcPr>
          <w:p w14:paraId="4EBD5C02" w14:textId="13BA2F2B" w:rsidR="00CE3A60" w:rsidRPr="00BB0C79" w:rsidRDefault="006C5BA9"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 xml:space="preserve">Histórico </w:t>
            </w:r>
          </w:p>
        </w:tc>
        <w:tc>
          <w:tcPr>
            <w:tcW w:w="1035" w:type="dxa"/>
            <w:vAlign w:val="center"/>
          </w:tcPr>
          <w:p w14:paraId="517F853A" w14:textId="6F3CBB1F" w:rsidR="00CE3A60" w:rsidRPr="00BB0C79" w:rsidRDefault="006C5BA9"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2010-2015</w:t>
            </w:r>
          </w:p>
        </w:tc>
        <w:tc>
          <w:tcPr>
            <w:tcW w:w="850" w:type="dxa"/>
            <w:vAlign w:val="center"/>
          </w:tcPr>
          <w:p w14:paraId="2426ED5F" w14:textId="07E3907F" w:rsidR="00CE3A60" w:rsidRPr="00BB0C79" w:rsidRDefault="006C5BA9"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8</w:t>
            </w:r>
          </w:p>
        </w:tc>
        <w:tc>
          <w:tcPr>
            <w:tcW w:w="805" w:type="dxa"/>
            <w:vAlign w:val="center"/>
          </w:tcPr>
          <w:p w14:paraId="046D0D30" w14:textId="697152F5" w:rsidR="00CE3A60" w:rsidRPr="00BB0C79" w:rsidRDefault="006C5BA9"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120</w:t>
            </w:r>
          </w:p>
        </w:tc>
        <w:tc>
          <w:tcPr>
            <w:tcW w:w="1038" w:type="dxa"/>
            <w:vAlign w:val="center"/>
          </w:tcPr>
          <w:p w14:paraId="669F9C56" w14:textId="7AB81190" w:rsidR="00CE3A60" w:rsidRPr="00BB0C79" w:rsidRDefault="006C5BA9"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2CB2870F" w14:textId="77777777" w:rsidR="006C5BA9" w:rsidRDefault="006C5BA9" w:rsidP="00CE3A60">
      <w:pPr>
        <w:jc w:val="both"/>
        <w:rPr>
          <w:rFonts w:ascii="Arial" w:hAnsi="Arial" w:cs="Arial"/>
          <w:b/>
          <w:color w:val="000000" w:themeColor="text1"/>
          <w:sz w:val="22"/>
          <w:szCs w:val="22"/>
          <w:lang w:val="es-MX"/>
        </w:rPr>
      </w:pPr>
    </w:p>
    <w:p w14:paraId="48D102B5" w14:textId="77777777" w:rsidR="006C5BA9" w:rsidRDefault="006C5BA9" w:rsidP="00CE3A60">
      <w:pPr>
        <w:jc w:val="both"/>
        <w:rPr>
          <w:rFonts w:ascii="Arial" w:hAnsi="Arial" w:cs="Arial"/>
          <w:b/>
          <w:color w:val="000000" w:themeColor="text1"/>
          <w:sz w:val="22"/>
          <w:szCs w:val="22"/>
          <w:lang w:val="es-MX"/>
        </w:rPr>
      </w:pPr>
    </w:p>
    <w:p w14:paraId="5E59553A" w14:textId="77777777" w:rsidR="006C5BA9" w:rsidRDefault="006C5BA9" w:rsidP="00CE3A60">
      <w:pPr>
        <w:jc w:val="both"/>
        <w:rPr>
          <w:rFonts w:ascii="Arial" w:hAnsi="Arial" w:cs="Arial"/>
          <w:b/>
          <w:color w:val="000000" w:themeColor="text1"/>
          <w:sz w:val="22"/>
          <w:szCs w:val="22"/>
          <w:lang w:val="es-MX"/>
        </w:rPr>
      </w:pPr>
    </w:p>
    <w:p w14:paraId="1B7CCC1D" w14:textId="77777777" w:rsidR="006C5BA9" w:rsidRDefault="006C5BA9" w:rsidP="00CE3A60">
      <w:pPr>
        <w:jc w:val="both"/>
        <w:rPr>
          <w:rFonts w:ascii="Arial" w:hAnsi="Arial" w:cs="Arial"/>
          <w:b/>
          <w:color w:val="000000" w:themeColor="text1"/>
          <w:sz w:val="22"/>
          <w:szCs w:val="22"/>
          <w:lang w:val="es-MX"/>
        </w:rPr>
      </w:pPr>
    </w:p>
    <w:p w14:paraId="65458CE9" w14:textId="24278743"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lastRenderedPageBreak/>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1DAF45E9"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6819B929" w14:textId="77777777" w:rsidR="006C5BA9" w:rsidRPr="00BB0C79" w:rsidRDefault="006C5BA9"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1DBC580B"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BD09D3">
        <w:rPr>
          <w:rFonts w:ascii="Arial" w:hAnsi="Arial" w:cs="Arial"/>
          <w:color w:val="000000" w:themeColor="text1"/>
          <w:sz w:val="22"/>
          <w:szCs w:val="22"/>
          <w:lang w:val="es-MX"/>
        </w:rPr>
        <w:t>25</w:t>
      </w:r>
      <w:r w:rsidRPr="00BB0C79">
        <w:rPr>
          <w:rFonts w:ascii="Arial" w:hAnsi="Arial" w:cs="Arial"/>
          <w:color w:val="000000" w:themeColor="text1"/>
          <w:sz w:val="22"/>
          <w:szCs w:val="22"/>
          <w:lang w:val="es-MX"/>
        </w:rPr>
        <w:t xml:space="preserve"> de </w:t>
      </w:r>
      <w:r w:rsidR="00AF7DFB">
        <w:rPr>
          <w:rFonts w:ascii="Arial" w:hAnsi="Arial" w:cs="Arial"/>
          <w:color w:val="000000" w:themeColor="text1"/>
          <w:sz w:val="22"/>
          <w:szCs w:val="22"/>
          <w:lang w:val="es-MX"/>
        </w:rPr>
        <w:t xml:space="preserve">noviembre </w:t>
      </w:r>
      <w:r w:rsidR="00AF7DFB" w:rsidRPr="00BB0C79">
        <w:rPr>
          <w:rFonts w:ascii="Arial" w:hAnsi="Arial" w:cs="Arial"/>
          <w:color w:val="000000" w:themeColor="text1"/>
          <w:sz w:val="22"/>
          <w:szCs w:val="22"/>
          <w:lang w:val="es-MX"/>
        </w:rPr>
        <w:t>2024</w:t>
      </w:r>
      <w:r w:rsidRPr="00BB0C79">
        <w:rPr>
          <w:rFonts w:ascii="Arial" w:hAnsi="Arial" w:cs="Arial"/>
          <w:color w:val="000000" w:themeColor="text1"/>
          <w:sz w:val="22"/>
          <w:szCs w:val="22"/>
          <w:lang w:val="es-MX"/>
        </w:rPr>
        <w:t>.</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64D5A81F" w14:textId="5E446C71" w:rsidR="00CE3A60" w:rsidRPr="00BB0C79" w:rsidRDefault="00CE3A60" w:rsidP="00CE3A60">
      <w:pPr>
        <w:ind w:left="-42"/>
        <w:jc w:val="center"/>
        <w:rPr>
          <w:rFonts w:ascii="Arial" w:eastAsia="Times New Roman" w:hAnsi="Arial" w:cs="Arial"/>
          <w:b/>
          <w:sz w:val="22"/>
          <w:szCs w:val="22"/>
          <w:lang w:val="es-MX"/>
        </w:rPr>
      </w:pPr>
      <w:r w:rsidRPr="00BB0C79">
        <w:rPr>
          <w:rFonts w:ascii="Arial" w:eastAsia="Times New Roman" w:hAnsi="Arial" w:cs="Arial"/>
          <w:b/>
          <w:sz w:val="22"/>
          <w:szCs w:val="22"/>
          <w:lang w:val="es-MX"/>
        </w:rPr>
        <w:t xml:space="preserve"> </w:t>
      </w:r>
      <w:r w:rsidR="006C5BA9">
        <w:rPr>
          <w:rFonts w:ascii="Arial" w:eastAsia="Times New Roman" w:hAnsi="Arial" w:cs="Arial"/>
          <w:b/>
          <w:sz w:val="22"/>
          <w:szCs w:val="22"/>
          <w:lang w:val="es-MX"/>
        </w:rPr>
        <w:t xml:space="preserve">Mtro. José Luis Sosa Martínez </w:t>
      </w:r>
    </w:p>
    <w:p w14:paraId="4B6A9278" w14:textId="1295152B" w:rsidR="00CE3A60" w:rsidRPr="006C5BA9" w:rsidRDefault="006B1473" w:rsidP="006C5BA9">
      <w:pPr>
        <w:ind w:left="-42"/>
        <w:jc w:val="center"/>
        <w:rPr>
          <w:rFonts w:ascii="Arial" w:hAnsi="Arial" w:cs="Arial"/>
          <w:sz w:val="22"/>
          <w:szCs w:val="22"/>
        </w:rPr>
      </w:pPr>
      <w:r w:rsidRPr="00BB0C79">
        <w:rPr>
          <w:rFonts w:ascii="Arial" w:eastAsia="Times New Roman" w:hAnsi="Arial" w:cs="Arial"/>
          <w:bCs/>
          <w:sz w:val="22"/>
          <w:szCs w:val="22"/>
          <w:lang w:val="es-MX"/>
        </w:rPr>
        <w:t xml:space="preserve">Director </w:t>
      </w:r>
      <w:r w:rsidRPr="00AF7DFB">
        <w:rPr>
          <w:rFonts w:ascii="Arial" w:hAnsi="Arial" w:cs="Arial"/>
        </w:rPr>
        <w:t>de</w:t>
      </w:r>
      <w:r w:rsidR="006C5BA9" w:rsidRPr="006C5BA9">
        <w:rPr>
          <w:rFonts w:ascii="Arial" w:hAnsi="Arial" w:cs="Arial"/>
        </w:rPr>
        <w:t xml:space="preserve"> Relaciones Internacionales e Intercambio Académico</w:t>
      </w:r>
    </w:p>
    <w:p w14:paraId="5281DF22" w14:textId="77777777" w:rsidR="00CE3A60" w:rsidRPr="00BB0C79" w:rsidRDefault="00CE3A60" w:rsidP="00CE3A60">
      <w:pPr>
        <w:jc w:val="both"/>
        <w:rPr>
          <w:rFonts w:ascii="Arial" w:hAnsi="Arial" w:cs="Arial"/>
          <w:sz w:val="22"/>
          <w:szCs w:val="22"/>
        </w:rPr>
      </w:pPr>
    </w:p>
    <w:p w14:paraId="5B59F783" w14:textId="77777777" w:rsidR="00CE3A60" w:rsidRPr="00BB0C79" w:rsidRDefault="00CE3A60" w:rsidP="00CE3A60">
      <w:pPr>
        <w:jc w:val="both"/>
        <w:rPr>
          <w:rFonts w:ascii="Arial" w:hAnsi="Arial" w:cs="Arial"/>
          <w:sz w:val="22"/>
          <w:szCs w:val="22"/>
        </w:rPr>
      </w:pPr>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D1A8534" w14:textId="77777777" w:rsidR="009D2F9A" w:rsidRDefault="009D2F9A"/>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35302" w14:textId="77777777" w:rsidR="00EC1653" w:rsidRDefault="00EC1653">
      <w:r>
        <w:separator/>
      </w:r>
    </w:p>
  </w:endnote>
  <w:endnote w:type="continuationSeparator" w:id="0">
    <w:p w14:paraId="1AECA6A5" w14:textId="77777777" w:rsidR="00EC1653" w:rsidRDefault="00EC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00FB3" w14:textId="77777777" w:rsidR="00EC1653" w:rsidRDefault="00EC1653">
      <w:r>
        <w:separator/>
      </w:r>
    </w:p>
  </w:footnote>
  <w:footnote w:type="continuationSeparator" w:id="0">
    <w:p w14:paraId="05DB2896" w14:textId="77777777" w:rsidR="00EC1653" w:rsidRDefault="00EC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E7EF6"/>
    <w:multiLevelType w:val="hybridMultilevel"/>
    <w:tmpl w:val="07A0F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80D96"/>
    <w:rsid w:val="00297D3C"/>
    <w:rsid w:val="003E7E3C"/>
    <w:rsid w:val="00415458"/>
    <w:rsid w:val="004F51CA"/>
    <w:rsid w:val="005136AC"/>
    <w:rsid w:val="006B1473"/>
    <w:rsid w:val="006C5BA9"/>
    <w:rsid w:val="006F5FAA"/>
    <w:rsid w:val="00811138"/>
    <w:rsid w:val="00941B25"/>
    <w:rsid w:val="00957BE0"/>
    <w:rsid w:val="009D2F9A"/>
    <w:rsid w:val="00AF7DFB"/>
    <w:rsid w:val="00BB0C79"/>
    <w:rsid w:val="00BD09D3"/>
    <w:rsid w:val="00CA4441"/>
    <w:rsid w:val="00CE3A60"/>
    <w:rsid w:val="00DE1C7A"/>
    <w:rsid w:val="00E42CB3"/>
    <w:rsid w:val="00EC1653"/>
    <w:rsid w:val="00FD6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6C5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3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12</cp:revision>
  <dcterms:created xsi:type="dcterms:W3CDTF">2024-02-13T16:26:00Z</dcterms:created>
  <dcterms:modified xsi:type="dcterms:W3CDTF">2024-11-25T22:31:00Z</dcterms:modified>
</cp:coreProperties>
</file>